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E90" w:rsidRPr="00175298" w:rsidRDefault="00762E90" w:rsidP="00762E90">
      <w:pPr>
        <w:keepNext/>
        <w:ind w:firstLine="567"/>
        <w:outlineLvl w:val="0"/>
        <w:rPr>
          <w:b/>
          <w:color w:val="D9D9D9"/>
          <w:sz w:val="16"/>
          <w:szCs w:val="16"/>
        </w:rPr>
      </w:pPr>
      <w:r w:rsidRPr="00175298">
        <w:rPr>
          <w:b/>
          <w:color w:val="D9D9D9"/>
          <w:sz w:val="16"/>
          <w:szCs w:val="16"/>
        </w:rPr>
        <w:t xml:space="preserve">2 Условия </w:t>
      </w:r>
      <w:r w:rsidR="00300323">
        <w:rPr>
          <w:b/>
          <w:color w:val="D9D9D9"/>
          <w:sz w:val="16"/>
          <w:szCs w:val="16"/>
        </w:rPr>
        <w:t xml:space="preserve">ТП ДГС Добрич </w:t>
      </w:r>
      <w:r w:rsidRPr="00175298">
        <w:rPr>
          <w:b/>
          <w:color w:val="D9D9D9"/>
          <w:sz w:val="16"/>
          <w:szCs w:val="16"/>
        </w:rPr>
        <w:fldChar w:fldCharType="begin"/>
      </w:r>
      <w:r w:rsidRPr="00175298">
        <w:rPr>
          <w:b/>
          <w:color w:val="D9D9D9"/>
          <w:sz w:val="16"/>
          <w:szCs w:val="16"/>
        </w:rPr>
        <w:instrText xml:space="preserve"> MERGEFIELD "лсф_година" </w:instrText>
      </w:r>
      <w:r w:rsidRPr="00175298">
        <w:rPr>
          <w:b/>
          <w:color w:val="D9D9D9"/>
          <w:sz w:val="16"/>
          <w:szCs w:val="16"/>
        </w:rPr>
        <w:fldChar w:fldCharType="separate"/>
      </w:r>
      <w:r w:rsidRPr="00175298">
        <w:rPr>
          <w:b/>
          <w:noProof/>
          <w:color w:val="D9D9D9"/>
          <w:sz w:val="16"/>
          <w:szCs w:val="16"/>
        </w:rPr>
        <w:t>2019</w:t>
      </w:r>
      <w:r w:rsidRPr="00175298">
        <w:rPr>
          <w:b/>
          <w:color w:val="D9D9D9"/>
          <w:sz w:val="16"/>
          <w:szCs w:val="16"/>
        </w:rPr>
        <w:fldChar w:fldCharType="end"/>
      </w:r>
      <w:r w:rsidRPr="00175298">
        <w:rPr>
          <w:b/>
          <w:color w:val="D9D9D9"/>
          <w:sz w:val="16"/>
          <w:szCs w:val="16"/>
        </w:rPr>
        <w:t xml:space="preserve"> </w:t>
      </w:r>
    </w:p>
    <w:p w:rsidR="00762E90" w:rsidRDefault="00762E90" w:rsidP="00762E90">
      <w:pPr>
        <w:pStyle w:val="2"/>
        <w:spacing w:line="240" w:lineRule="auto"/>
        <w:ind w:left="0" w:firstLine="567"/>
        <w:rPr>
          <w:sz w:val="24"/>
          <w:szCs w:val="24"/>
        </w:rPr>
      </w:pPr>
    </w:p>
    <w:p w:rsidR="00762E90" w:rsidRDefault="00762E90" w:rsidP="00762E90">
      <w:pPr>
        <w:pStyle w:val="2"/>
        <w:spacing w:line="240" w:lineRule="auto"/>
        <w:ind w:left="0" w:firstLine="567"/>
        <w:rPr>
          <w:sz w:val="24"/>
          <w:szCs w:val="24"/>
        </w:rPr>
      </w:pPr>
      <w:r w:rsidRPr="0001377F">
        <w:rPr>
          <w:sz w:val="24"/>
          <w:szCs w:val="24"/>
        </w:rPr>
        <w:t>У С Л О В И Я</w:t>
      </w:r>
    </w:p>
    <w:p w:rsidR="004F1E7B" w:rsidRPr="004F1E7B" w:rsidRDefault="004F1E7B" w:rsidP="004F1E7B">
      <w:pPr>
        <w:rPr>
          <w:lang w:eastAsia="ar-SA"/>
        </w:rPr>
      </w:pPr>
    </w:p>
    <w:p w:rsidR="00762E90" w:rsidRPr="0001377F" w:rsidRDefault="00762E90" w:rsidP="00DC6ED5">
      <w:pPr>
        <w:pStyle w:val="af4"/>
        <w:ind w:firstLine="567"/>
        <w:jc w:val="both"/>
        <w:rPr>
          <w:rFonts w:ascii="Times New Roman" w:hAnsi="Times New Roman"/>
          <w:sz w:val="24"/>
          <w:szCs w:val="24"/>
        </w:rPr>
      </w:pPr>
      <w:r w:rsidRPr="0001377F">
        <w:rPr>
          <w:rFonts w:ascii="Times New Roman" w:hAnsi="Times New Roman"/>
          <w:sz w:val="24"/>
          <w:szCs w:val="24"/>
        </w:rPr>
        <w:t xml:space="preserve">за провеждане на </w:t>
      </w:r>
      <w:r w:rsidRPr="0001377F">
        <w:rPr>
          <w:rFonts w:ascii="Times New Roman" w:hAnsi="Times New Roman"/>
          <w:b/>
          <w:sz w:val="24"/>
          <w:szCs w:val="24"/>
        </w:rPr>
        <w:t>открит конкурс</w:t>
      </w:r>
      <w:r w:rsidRPr="0001377F">
        <w:rPr>
          <w:rFonts w:ascii="Times New Roman" w:hAnsi="Times New Roman"/>
          <w:sz w:val="24"/>
          <w:szCs w:val="24"/>
        </w:rPr>
        <w:t xml:space="preserve">, за определяне на изпълнител и възлагане изпълнението на </w:t>
      </w:r>
      <w:proofErr w:type="spellStart"/>
      <w:r>
        <w:rPr>
          <w:rFonts w:ascii="Times New Roman" w:hAnsi="Times New Roman"/>
          <w:sz w:val="24"/>
          <w:szCs w:val="24"/>
        </w:rPr>
        <w:t>лесокултурни</w:t>
      </w:r>
      <w:proofErr w:type="spellEnd"/>
      <w:r>
        <w:rPr>
          <w:rFonts w:ascii="Times New Roman" w:hAnsi="Times New Roman"/>
          <w:sz w:val="24"/>
          <w:szCs w:val="24"/>
        </w:rPr>
        <w:t xml:space="preserve"> </w:t>
      </w:r>
      <w:r w:rsidRPr="0001377F">
        <w:rPr>
          <w:rFonts w:ascii="Times New Roman" w:hAnsi="Times New Roman"/>
          <w:sz w:val="24"/>
          <w:szCs w:val="24"/>
        </w:rPr>
        <w:t xml:space="preserve">дейности от горски насаждения, разположени в горски територии – държавна собственост. Конкурса е открит със Заповед № </w:t>
      </w:r>
      <w:r w:rsidR="00DC5BAC">
        <w:rPr>
          <w:rFonts w:ascii="Times New Roman" w:hAnsi="Times New Roman"/>
          <w:b/>
          <w:bCs/>
          <w:color w:val="FF0000"/>
          <w:sz w:val="24"/>
          <w:szCs w:val="24"/>
        </w:rPr>
        <w:t>РД 04-121/ 04.09.2020 г.</w:t>
      </w:r>
      <w:r w:rsidRPr="0001377F">
        <w:rPr>
          <w:rFonts w:ascii="Times New Roman" w:hAnsi="Times New Roman"/>
          <w:sz w:val="24"/>
          <w:szCs w:val="24"/>
        </w:rPr>
        <w:t xml:space="preserve"> на директора на </w:t>
      </w:r>
      <w:r>
        <w:rPr>
          <w:rFonts w:ascii="Times New Roman" w:hAnsi="Times New Roman"/>
          <w:sz w:val="24"/>
          <w:szCs w:val="24"/>
        </w:rPr>
        <w:fldChar w:fldCharType="begin"/>
      </w:r>
      <w:r>
        <w:rPr>
          <w:rFonts w:ascii="Times New Roman" w:hAnsi="Times New Roman"/>
          <w:sz w:val="24"/>
          <w:szCs w:val="24"/>
        </w:rPr>
        <w:instrText xml:space="preserve"> MERGEFIELD "кратко_име" </w:instrText>
      </w:r>
      <w:r>
        <w:rPr>
          <w:rFonts w:ascii="Times New Roman" w:hAnsi="Times New Roman"/>
          <w:sz w:val="24"/>
          <w:szCs w:val="24"/>
        </w:rPr>
        <w:fldChar w:fldCharType="separate"/>
      </w:r>
      <w:r w:rsidRPr="002F5635">
        <w:rPr>
          <w:rFonts w:ascii="Times New Roman" w:hAnsi="Times New Roman"/>
          <w:noProof/>
          <w:sz w:val="24"/>
          <w:szCs w:val="24"/>
        </w:rPr>
        <w:t>ТП Д</w:t>
      </w:r>
      <w:r w:rsidR="00380FF9">
        <w:rPr>
          <w:rFonts w:ascii="Times New Roman" w:hAnsi="Times New Roman"/>
          <w:noProof/>
          <w:sz w:val="24"/>
          <w:szCs w:val="24"/>
        </w:rPr>
        <w:t>Г</w:t>
      </w:r>
      <w:r w:rsidRPr="002F5635">
        <w:rPr>
          <w:rFonts w:ascii="Times New Roman" w:hAnsi="Times New Roman"/>
          <w:noProof/>
          <w:sz w:val="24"/>
          <w:szCs w:val="24"/>
        </w:rPr>
        <w:t xml:space="preserve">С </w:t>
      </w:r>
      <w:r>
        <w:rPr>
          <w:rFonts w:ascii="Times New Roman" w:hAnsi="Times New Roman"/>
          <w:sz w:val="24"/>
          <w:szCs w:val="24"/>
        </w:rPr>
        <w:fldChar w:fldCharType="end"/>
      </w:r>
      <w:r w:rsidR="00380FF9">
        <w:rPr>
          <w:rFonts w:ascii="Times New Roman" w:hAnsi="Times New Roman"/>
          <w:sz w:val="24"/>
          <w:szCs w:val="24"/>
        </w:rPr>
        <w:t>Добрич</w:t>
      </w:r>
      <w:r w:rsidRPr="0001377F">
        <w:rPr>
          <w:rFonts w:ascii="Times New Roman" w:hAnsi="Times New Roman"/>
          <w:sz w:val="24"/>
          <w:szCs w:val="24"/>
        </w:rPr>
        <w:t xml:space="preserve"> и се провежда по реда на</w:t>
      </w:r>
      <w:r w:rsidRPr="00175298">
        <w:rPr>
          <w:rFonts w:ascii="Times New Roman" w:hAnsi="Times New Roman"/>
          <w:color w:val="000000"/>
          <w:sz w:val="24"/>
          <w:szCs w:val="24"/>
        </w:rPr>
        <w:t xml:space="preserve"> чл. 15, и сл. във връзка с чл. 2, т. 2 , от</w:t>
      </w:r>
      <w:r w:rsidRPr="00175298">
        <w:rPr>
          <w:rFonts w:ascii="Times New Roman" w:hAnsi="Times New Roman"/>
          <w:b/>
          <w:color w:val="000000"/>
          <w:sz w:val="24"/>
          <w:szCs w:val="24"/>
        </w:rPr>
        <w:t xml:space="preserve"> </w:t>
      </w:r>
      <w:r w:rsidRPr="00175298">
        <w:rPr>
          <w:rFonts w:ascii="Times New Roman" w:hAnsi="Times New Roman"/>
          <w:bCs/>
          <w:color w:val="000000"/>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175298">
        <w:rPr>
          <w:rFonts w:ascii="Times New Roman" w:hAnsi="Times New Roman"/>
          <w:color w:val="000000"/>
          <w:sz w:val="24"/>
          <w:szCs w:val="24"/>
        </w:rPr>
        <w:t xml:space="preserve"> и Заповед за </w:t>
      </w:r>
      <w:proofErr w:type="spellStart"/>
      <w:r w:rsidRPr="00175298">
        <w:rPr>
          <w:rFonts w:ascii="Times New Roman" w:hAnsi="Times New Roman"/>
          <w:color w:val="000000"/>
          <w:sz w:val="24"/>
          <w:szCs w:val="24"/>
        </w:rPr>
        <w:t>оправомощаване</w:t>
      </w:r>
      <w:proofErr w:type="spellEnd"/>
      <w:r w:rsidRPr="00175298">
        <w:rPr>
          <w:rFonts w:ascii="Times New Roman" w:hAnsi="Times New Roman"/>
          <w:color w:val="000000"/>
          <w:sz w:val="24"/>
          <w:szCs w:val="24"/>
        </w:rPr>
        <w:t xml:space="preserve">  №</w:t>
      </w:r>
      <w:r w:rsidR="00DC5BAC">
        <w:rPr>
          <w:rFonts w:ascii="Times New Roman" w:hAnsi="Times New Roman"/>
          <w:b/>
          <w:color w:val="FF0000"/>
          <w:sz w:val="24"/>
          <w:szCs w:val="24"/>
        </w:rPr>
        <w:t xml:space="preserve"> 316/ 04.09.</w:t>
      </w:r>
      <w:r w:rsidR="008E70F2">
        <w:rPr>
          <w:rFonts w:ascii="Times New Roman" w:hAnsi="Times New Roman"/>
          <w:b/>
          <w:color w:val="FF0000"/>
          <w:sz w:val="24"/>
          <w:szCs w:val="24"/>
        </w:rPr>
        <w:t>2020</w:t>
      </w:r>
      <w:r w:rsidR="001C36FA" w:rsidRPr="001C36FA">
        <w:rPr>
          <w:rFonts w:ascii="Times New Roman" w:hAnsi="Times New Roman"/>
          <w:b/>
          <w:color w:val="FF0000"/>
          <w:sz w:val="24"/>
          <w:szCs w:val="24"/>
          <w:lang w:val="en-US"/>
        </w:rPr>
        <w:t xml:space="preserve"> </w:t>
      </w:r>
      <w:r w:rsidR="00DC6ED5">
        <w:rPr>
          <w:rFonts w:ascii="Times New Roman" w:hAnsi="Times New Roman"/>
          <w:color w:val="000000"/>
          <w:sz w:val="24"/>
          <w:szCs w:val="24"/>
        </w:rPr>
        <w:t>г.</w:t>
      </w:r>
      <w:r w:rsidR="00380FF9">
        <w:rPr>
          <w:rFonts w:ascii="Times New Roman" w:hAnsi="Times New Roman"/>
          <w:color w:val="000000"/>
          <w:sz w:val="24"/>
          <w:szCs w:val="24"/>
        </w:rPr>
        <w:t xml:space="preserve"> </w:t>
      </w:r>
      <w:r w:rsidRPr="00175298">
        <w:rPr>
          <w:rFonts w:ascii="Times New Roman" w:hAnsi="Times New Roman"/>
          <w:color w:val="000000"/>
          <w:sz w:val="24"/>
          <w:szCs w:val="24"/>
        </w:rPr>
        <w:t xml:space="preserve">на директора на СИДП ДП Шумен. </w:t>
      </w:r>
    </w:p>
    <w:p w:rsidR="00762E90" w:rsidRPr="0001377F" w:rsidRDefault="00762E90" w:rsidP="00762E90">
      <w:pPr>
        <w:pStyle w:val="af4"/>
        <w:jc w:val="both"/>
        <w:rPr>
          <w:rFonts w:ascii="Times New Roman" w:hAnsi="Times New Roman"/>
          <w:sz w:val="24"/>
          <w:szCs w:val="24"/>
        </w:rPr>
      </w:pPr>
    </w:p>
    <w:p w:rsidR="00762E90" w:rsidRPr="0001377F" w:rsidRDefault="00762E90" w:rsidP="00762E90">
      <w:pPr>
        <w:spacing w:after="0" w:line="240" w:lineRule="auto"/>
        <w:ind w:firstLine="567"/>
        <w:jc w:val="center"/>
        <w:rPr>
          <w:rFonts w:ascii="Times New Roman" w:hAnsi="Times New Roman"/>
          <w:b/>
          <w:sz w:val="24"/>
          <w:szCs w:val="24"/>
        </w:rPr>
      </w:pPr>
      <w:r w:rsidRPr="0001377F">
        <w:rPr>
          <w:rFonts w:ascii="Times New Roman" w:hAnsi="Times New Roman"/>
          <w:b/>
          <w:sz w:val="24"/>
          <w:szCs w:val="24"/>
        </w:rPr>
        <w:t>1. ПРЕДМЕТ НА ПРОЦЕДУРАТА ПО ВЪЗЛАГАНЕ НА ДЕЙНОСТИТЕ В ДГТ.</w:t>
      </w:r>
    </w:p>
    <w:p w:rsidR="00762E90" w:rsidRDefault="00762E90" w:rsidP="00DC6ED5">
      <w:pPr>
        <w:pStyle w:val="af4"/>
        <w:ind w:firstLine="567"/>
        <w:jc w:val="both"/>
        <w:rPr>
          <w:rFonts w:ascii="Times New Roman" w:hAnsi="Times New Roman"/>
          <w:sz w:val="24"/>
          <w:szCs w:val="24"/>
        </w:rPr>
      </w:pPr>
      <w:r w:rsidRPr="0001377F">
        <w:rPr>
          <w:rFonts w:ascii="Times New Roman" w:hAnsi="Times New Roman"/>
          <w:sz w:val="24"/>
          <w:szCs w:val="24"/>
        </w:rPr>
        <w:t xml:space="preserve">Определяне на изпълнител и възлагане изпълнението на дейности в ДГТ, с предмет: </w:t>
      </w:r>
      <w:r w:rsidR="005177E9" w:rsidRPr="0060754D">
        <w:rPr>
          <w:rFonts w:ascii="Times New Roman" w:hAnsi="Times New Roman"/>
          <w:sz w:val="24"/>
          <w:szCs w:val="24"/>
        </w:rPr>
        <w:t xml:space="preserve">: </w:t>
      </w:r>
      <w:r w:rsidR="00DC5BAC">
        <w:rPr>
          <w:rFonts w:ascii="Times New Roman" w:hAnsi="Times New Roman"/>
          <w:b/>
          <w:sz w:val="24"/>
          <w:szCs w:val="24"/>
        </w:rPr>
        <w:t xml:space="preserve">„ Извършване на механизирано почистване на площи за залесяване и подготовка на почвата за залесяване в горски насаждения, разположени в горски територии- държавна собственост, в района на дейност на ТП „ДГС- Добрич“, обособени в </w:t>
      </w:r>
      <w:r w:rsidR="00DC5BAC" w:rsidRPr="00107ACD">
        <w:rPr>
          <w:rFonts w:ascii="Times New Roman" w:hAnsi="Times New Roman"/>
          <w:b/>
          <w:sz w:val="24"/>
          <w:szCs w:val="24"/>
        </w:rPr>
        <w:t>Обект</w:t>
      </w:r>
      <w:r w:rsidR="00DC5BAC">
        <w:rPr>
          <w:rFonts w:ascii="Times New Roman" w:hAnsi="Times New Roman"/>
          <w:b/>
          <w:sz w:val="24"/>
          <w:szCs w:val="24"/>
        </w:rPr>
        <w:t xml:space="preserve"> №1- Извършване на механизирано почистване на площи за залесяване с горски </w:t>
      </w:r>
      <w:proofErr w:type="spellStart"/>
      <w:r w:rsidR="00DC5BAC">
        <w:rPr>
          <w:rFonts w:ascii="Times New Roman" w:hAnsi="Times New Roman"/>
          <w:b/>
          <w:sz w:val="24"/>
          <w:szCs w:val="24"/>
        </w:rPr>
        <w:t>мулчер</w:t>
      </w:r>
      <w:proofErr w:type="spellEnd"/>
      <w:r w:rsidR="00DC5BAC">
        <w:rPr>
          <w:rFonts w:ascii="Times New Roman" w:hAnsi="Times New Roman"/>
          <w:b/>
          <w:sz w:val="24"/>
          <w:szCs w:val="24"/>
        </w:rPr>
        <w:t xml:space="preserve"> и механизирана подготовка на почвата за залесяване с мултифункционален </w:t>
      </w:r>
      <w:proofErr w:type="spellStart"/>
      <w:r w:rsidR="00DC5BAC">
        <w:rPr>
          <w:rFonts w:ascii="Times New Roman" w:hAnsi="Times New Roman"/>
          <w:b/>
          <w:sz w:val="24"/>
          <w:szCs w:val="24"/>
        </w:rPr>
        <w:t>мулчер</w:t>
      </w:r>
      <w:proofErr w:type="spellEnd"/>
      <w:r w:rsidR="00DC5BAC">
        <w:rPr>
          <w:rFonts w:ascii="Times New Roman" w:hAnsi="Times New Roman"/>
          <w:b/>
          <w:sz w:val="24"/>
          <w:szCs w:val="24"/>
        </w:rPr>
        <w:t xml:space="preserve"> с </w:t>
      </w:r>
      <w:proofErr w:type="spellStart"/>
      <w:r w:rsidR="00DC5BAC">
        <w:rPr>
          <w:rFonts w:ascii="Times New Roman" w:hAnsi="Times New Roman"/>
          <w:b/>
          <w:sz w:val="24"/>
          <w:szCs w:val="24"/>
        </w:rPr>
        <w:t>продълбочаване</w:t>
      </w:r>
      <w:proofErr w:type="spellEnd"/>
      <w:r w:rsidR="00DC5BAC">
        <w:rPr>
          <w:rFonts w:ascii="Times New Roman" w:hAnsi="Times New Roman"/>
          <w:b/>
          <w:sz w:val="24"/>
          <w:szCs w:val="24"/>
        </w:rPr>
        <w:t xml:space="preserve"> до 40 см в </w:t>
      </w:r>
      <w:proofErr w:type="spellStart"/>
      <w:r w:rsidR="00DC5BAC">
        <w:rPr>
          <w:rFonts w:ascii="Times New Roman" w:hAnsi="Times New Roman"/>
          <w:b/>
          <w:sz w:val="24"/>
          <w:szCs w:val="24"/>
        </w:rPr>
        <w:t>отд</w:t>
      </w:r>
      <w:proofErr w:type="spellEnd"/>
      <w:r w:rsidR="00DC5BAC">
        <w:rPr>
          <w:rFonts w:ascii="Times New Roman" w:hAnsi="Times New Roman"/>
          <w:b/>
          <w:sz w:val="24"/>
          <w:szCs w:val="24"/>
        </w:rPr>
        <w:t xml:space="preserve">. 231 „ж“ ; Обект №2- Извършване на механизирана подготовка на почвата за залесяване чрез изкореняване и избутване на </w:t>
      </w:r>
      <w:proofErr w:type="spellStart"/>
      <w:r w:rsidR="00DC5BAC">
        <w:rPr>
          <w:rFonts w:ascii="Times New Roman" w:hAnsi="Times New Roman"/>
          <w:b/>
          <w:sz w:val="24"/>
          <w:szCs w:val="24"/>
        </w:rPr>
        <w:t>пъни</w:t>
      </w:r>
      <w:proofErr w:type="spellEnd"/>
      <w:r w:rsidR="00DC5BAC">
        <w:rPr>
          <w:rFonts w:ascii="Times New Roman" w:hAnsi="Times New Roman"/>
          <w:b/>
          <w:sz w:val="24"/>
          <w:szCs w:val="24"/>
        </w:rPr>
        <w:t xml:space="preserve"> и храсти, подравняване с греда, двукратно </w:t>
      </w:r>
      <w:proofErr w:type="spellStart"/>
      <w:r w:rsidR="00DC5BAC">
        <w:rPr>
          <w:rFonts w:ascii="Times New Roman" w:hAnsi="Times New Roman"/>
          <w:b/>
          <w:sz w:val="24"/>
          <w:szCs w:val="24"/>
        </w:rPr>
        <w:t>дискуване</w:t>
      </w:r>
      <w:proofErr w:type="spellEnd"/>
      <w:r w:rsidR="00DC5BAC">
        <w:rPr>
          <w:rFonts w:ascii="Times New Roman" w:hAnsi="Times New Roman"/>
          <w:b/>
          <w:sz w:val="24"/>
          <w:szCs w:val="24"/>
        </w:rPr>
        <w:t xml:space="preserve"> преди оран, тракторна оран на дълбочина 40 см и двукратно </w:t>
      </w:r>
      <w:proofErr w:type="spellStart"/>
      <w:r w:rsidR="00DC5BAC">
        <w:rPr>
          <w:rFonts w:ascii="Times New Roman" w:hAnsi="Times New Roman"/>
          <w:b/>
          <w:sz w:val="24"/>
          <w:szCs w:val="24"/>
        </w:rPr>
        <w:t>предзалесително</w:t>
      </w:r>
      <w:proofErr w:type="spellEnd"/>
      <w:r w:rsidR="00DC5BAC">
        <w:rPr>
          <w:rFonts w:ascii="Times New Roman" w:hAnsi="Times New Roman"/>
          <w:b/>
          <w:sz w:val="24"/>
          <w:szCs w:val="24"/>
        </w:rPr>
        <w:t xml:space="preserve"> </w:t>
      </w:r>
      <w:proofErr w:type="spellStart"/>
      <w:r w:rsidR="00DC5BAC">
        <w:rPr>
          <w:rFonts w:ascii="Times New Roman" w:hAnsi="Times New Roman"/>
          <w:b/>
          <w:sz w:val="24"/>
          <w:szCs w:val="24"/>
        </w:rPr>
        <w:t>дискуване</w:t>
      </w:r>
      <w:proofErr w:type="spellEnd"/>
      <w:r w:rsidR="00DC5BAC">
        <w:rPr>
          <w:rFonts w:ascii="Times New Roman" w:hAnsi="Times New Roman"/>
          <w:b/>
          <w:sz w:val="24"/>
          <w:szCs w:val="24"/>
        </w:rPr>
        <w:t xml:space="preserve"> в </w:t>
      </w:r>
      <w:proofErr w:type="spellStart"/>
      <w:r w:rsidR="00DC5BAC">
        <w:rPr>
          <w:rFonts w:ascii="Times New Roman" w:hAnsi="Times New Roman"/>
          <w:b/>
          <w:sz w:val="24"/>
          <w:szCs w:val="24"/>
        </w:rPr>
        <w:t>отд</w:t>
      </w:r>
      <w:proofErr w:type="spellEnd"/>
      <w:r w:rsidR="00DC5BAC">
        <w:rPr>
          <w:rFonts w:ascii="Times New Roman" w:hAnsi="Times New Roman"/>
          <w:b/>
          <w:sz w:val="24"/>
          <w:szCs w:val="24"/>
        </w:rPr>
        <w:t>. 304 „а“</w:t>
      </w:r>
      <w:r w:rsidRPr="003D0121">
        <w:rPr>
          <w:rFonts w:ascii="Times New Roman" w:hAnsi="Times New Roman"/>
          <w:b/>
          <w:sz w:val="24"/>
          <w:szCs w:val="24"/>
        </w:rPr>
        <w:t xml:space="preserve">, </w:t>
      </w:r>
      <w:r w:rsidRPr="00DC5BAC">
        <w:rPr>
          <w:rFonts w:ascii="Times New Roman" w:hAnsi="Times New Roman"/>
          <w:sz w:val="24"/>
          <w:szCs w:val="24"/>
        </w:rPr>
        <w:t>както</w:t>
      </w:r>
      <w:r>
        <w:rPr>
          <w:rFonts w:ascii="Times New Roman" w:hAnsi="Times New Roman"/>
          <w:sz w:val="24"/>
          <w:szCs w:val="24"/>
        </w:rPr>
        <w:t xml:space="preserve"> следва:</w:t>
      </w:r>
    </w:p>
    <w:p w:rsidR="0011519F" w:rsidRPr="00DC6ED5" w:rsidRDefault="0011519F" w:rsidP="00DC6ED5">
      <w:pPr>
        <w:pStyle w:val="af4"/>
        <w:ind w:firstLine="567"/>
        <w:jc w:val="both"/>
        <w:rPr>
          <w:rFonts w:ascii="Times New Roman" w:hAnsi="Times New Roman"/>
          <w:b/>
          <w:sz w:val="24"/>
          <w:szCs w:val="24"/>
          <w:lang w:val="en-US"/>
        </w:rPr>
      </w:pPr>
    </w:p>
    <w:tbl>
      <w:tblPr>
        <w:tblW w:w="101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1670"/>
        <w:gridCol w:w="841"/>
        <w:gridCol w:w="718"/>
        <w:gridCol w:w="606"/>
        <w:gridCol w:w="572"/>
        <w:gridCol w:w="1192"/>
        <w:gridCol w:w="1274"/>
        <w:gridCol w:w="1420"/>
        <w:gridCol w:w="1420"/>
      </w:tblGrid>
      <w:tr w:rsidR="0011519F" w:rsidRPr="000D5952" w:rsidTr="00F5464B">
        <w:trPr>
          <w:trHeight w:val="1575"/>
        </w:trPr>
        <w:tc>
          <w:tcPr>
            <w:tcW w:w="452" w:type="dxa"/>
            <w:shd w:val="clear" w:color="auto" w:fill="auto"/>
            <w:textDirection w:val="btLr"/>
            <w:vAlign w:val="center"/>
            <w:hideMark/>
          </w:tcPr>
          <w:p w:rsidR="0011519F" w:rsidRPr="0011519F" w:rsidRDefault="0011519F" w:rsidP="00D51882">
            <w:pPr>
              <w:jc w:val="center"/>
              <w:rPr>
                <w:rFonts w:ascii="Times New Roman" w:hAnsi="Times New Roman"/>
                <w:b/>
                <w:bCs/>
                <w:sz w:val="20"/>
                <w:szCs w:val="20"/>
                <w:lang w:val="en-US"/>
              </w:rPr>
            </w:pPr>
            <w:proofErr w:type="spellStart"/>
            <w:r w:rsidRPr="0011519F">
              <w:rPr>
                <w:rFonts w:ascii="Times New Roman" w:hAnsi="Times New Roman"/>
                <w:b/>
                <w:bCs/>
                <w:sz w:val="20"/>
                <w:szCs w:val="20"/>
                <w:lang w:val="en-US"/>
              </w:rPr>
              <w:t>Обект</w:t>
            </w:r>
            <w:proofErr w:type="spellEnd"/>
            <w:r w:rsidRPr="0011519F">
              <w:rPr>
                <w:rFonts w:ascii="Times New Roman" w:hAnsi="Times New Roman"/>
                <w:b/>
                <w:bCs/>
                <w:sz w:val="20"/>
                <w:szCs w:val="20"/>
                <w:lang w:val="en-US"/>
              </w:rPr>
              <w:t xml:space="preserve"> №</w:t>
            </w:r>
          </w:p>
        </w:tc>
        <w:tc>
          <w:tcPr>
            <w:tcW w:w="1670" w:type="dxa"/>
            <w:shd w:val="clear" w:color="auto" w:fill="auto"/>
            <w:vAlign w:val="center"/>
            <w:hideMark/>
          </w:tcPr>
          <w:p w:rsidR="0011519F" w:rsidRPr="0011519F" w:rsidRDefault="0011519F" w:rsidP="00D51882">
            <w:pPr>
              <w:jc w:val="center"/>
              <w:rPr>
                <w:rFonts w:ascii="Times New Roman" w:hAnsi="Times New Roman"/>
                <w:b/>
                <w:bCs/>
                <w:sz w:val="20"/>
                <w:szCs w:val="20"/>
                <w:lang w:val="en-US"/>
              </w:rPr>
            </w:pPr>
            <w:proofErr w:type="spellStart"/>
            <w:r w:rsidRPr="0011519F">
              <w:rPr>
                <w:rFonts w:ascii="Times New Roman" w:hAnsi="Times New Roman"/>
                <w:b/>
                <w:bCs/>
                <w:sz w:val="20"/>
                <w:szCs w:val="20"/>
                <w:lang w:val="en-US"/>
              </w:rPr>
              <w:t>Вид</w:t>
            </w:r>
            <w:proofErr w:type="spellEnd"/>
            <w:r w:rsidRPr="0011519F">
              <w:rPr>
                <w:rFonts w:ascii="Times New Roman" w:hAnsi="Times New Roman"/>
                <w:b/>
                <w:bCs/>
                <w:sz w:val="20"/>
                <w:szCs w:val="20"/>
                <w:lang w:val="en-US"/>
              </w:rPr>
              <w:t xml:space="preserve"> </w:t>
            </w:r>
            <w:proofErr w:type="spellStart"/>
            <w:r w:rsidRPr="0011519F">
              <w:rPr>
                <w:rFonts w:ascii="Times New Roman" w:hAnsi="Times New Roman"/>
                <w:b/>
                <w:bCs/>
                <w:sz w:val="20"/>
                <w:szCs w:val="20"/>
                <w:lang w:val="en-US"/>
              </w:rPr>
              <w:t>лесокултурна</w:t>
            </w:r>
            <w:proofErr w:type="spellEnd"/>
            <w:r w:rsidRPr="0011519F">
              <w:rPr>
                <w:rFonts w:ascii="Times New Roman" w:hAnsi="Times New Roman"/>
                <w:b/>
                <w:bCs/>
                <w:sz w:val="20"/>
                <w:szCs w:val="20"/>
                <w:lang w:val="en-US"/>
              </w:rPr>
              <w:t xml:space="preserve"> </w:t>
            </w:r>
            <w:proofErr w:type="spellStart"/>
            <w:r w:rsidRPr="0011519F">
              <w:rPr>
                <w:rFonts w:ascii="Times New Roman" w:hAnsi="Times New Roman"/>
                <w:b/>
                <w:bCs/>
                <w:sz w:val="20"/>
                <w:szCs w:val="20"/>
                <w:lang w:val="en-US"/>
              </w:rPr>
              <w:t>дейност</w:t>
            </w:r>
            <w:proofErr w:type="spellEnd"/>
          </w:p>
        </w:tc>
        <w:tc>
          <w:tcPr>
            <w:tcW w:w="841" w:type="dxa"/>
            <w:shd w:val="clear" w:color="auto" w:fill="auto"/>
            <w:textDirection w:val="btLr"/>
            <w:vAlign w:val="center"/>
            <w:hideMark/>
          </w:tcPr>
          <w:p w:rsidR="0011519F" w:rsidRPr="0011519F" w:rsidRDefault="0011519F" w:rsidP="00D51882">
            <w:pPr>
              <w:jc w:val="center"/>
              <w:rPr>
                <w:rFonts w:ascii="Times New Roman" w:hAnsi="Times New Roman"/>
                <w:b/>
                <w:bCs/>
                <w:sz w:val="20"/>
                <w:szCs w:val="20"/>
                <w:lang w:val="en-US"/>
              </w:rPr>
            </w:pPr>
            <w:proofErr w:type="spellStart"/>
            <w:r w:rsidRPr="0011519F">
              <w:rPr>
                <w:rFonts w:ascii="Times New Roman" w:hAnsi="Times New Roman"/>
                <w:b/>
                <w:bCs/>
                <w:sz w:val="20"/>
                <w:szCs w:val="20"/>
                <w:lang w:val="en-US"/>
              </w:rPr>
              <w:t>Отдел</w:t>
            </w:r>
            <w:proofErr w:type="spellEnd"/>
            <w:r w:rsidRPr="0011519F">
              <w:rPr>
                <w:rFonts w:ascii="Times New Roman" w:hAnsi="Times New Roman"/>
                <w:b/>
                <w:bCs/>
                <w:sz w:val="20"/>
                <w:szCs w:val="20"/>
                <w:lang w:val="en-US"/>
              </w:rPr>
              <w:t xml:space="preserve">, </w:t>
            </w:r>
            <w:proofErr w:type="spellStart"/>
            <w:r w:rsidRPr="0011519F">
              <w:rPr>
                <w:rFonts w:ascii="Times New Roman" w:hAnsi="Times New Roman"/>
                <w:b/>
                <w:bCs/>
                <w:sz w:val="20"/>
                <w:szCs w:val="20"/>
                <w:lang w:val="en-US"/>
              </w:rPr>
              <w:t>подотдел</w:t>
            </w:r>
            <w:proofErr w:type="spellEnd"/>
          </w:p>
        </w:tc>
        <w:tc>
          <w:tcPr>
            <w:tcW w:w="718" w:type="dxa"/>
            <w:shd w:val="clear" w:color="auto" w:fill="auto"/>
            <w:textDirection w:val="btLr"/>
            <w:vAlign w:val="center"/>
            <w:hideMark/>
          </w:tcPr>
          <w:p w:rsidR="0011519F" w:rsidRPr="0011519F" w:rsidRDefault="0011519F" w:rsidP="00D51882">
            <w:pPr>
              <w:jc w:val="center"/>
              <w:rPr>
                <w:rFonts w:ascii="Times New Roman" w:hAnsi="Times New Roman"/>
                <w:b/>
                <w:bCs/>
                <w:sz w:val="20"/>
                <w:szCs w:val="20"/>
                <w:lang w:val="en-US"/>
              </w:rPr>
            </w:pPr>
            <w:proofErr w:type="spellStart"/>
            <w:r w:rsidRPr="0011519F">
              <w:rPr>
                <w:rFonts w:ascii="Times New Roman" w:hAnsi="Times New Roman"/>
                <w:b/>
                <w:bCs/>
                <w:sz w:val="20"/>
                <w:szCs w:val="20"/>
                <w:lang w:val="en-US"/>
              </w:rPr>
              <w:t>Площ</w:t>
            </w:r>
            <w:proofErr w:type="spellEnd"/>
            <w:r w:rsidRPr="0011519F">
              <w:rPr>
                <w:rFonts w:ascii="Times New Roman" w:hAnsi="Times New Roman"/>
                <w:b/>
                <w:bCs/>
                <w:sz w:val="20"/>
                <w:szCs w:val="20"/>
                <w:lang w:val="en-US"/>
              </w:rPr>
              <w:t xml:space="preserve"> </w:t>
            </w:r>
            <w:proofErr w:type="spellStart"/>
            <w:r w:rsidRPr="0011519F">
              <w:rPr>
                <w:rFonts w:ascii="Times New Roman" w:hAnsi="Times New Roman"/>
                <w:b/>
                <w:bCs/>
                <w:sz w:val="20"/>
                <w:szCs w:val="20"/>
                <w:lang w:val="en-US"/>
              </w:rPr>
              <w:t>на</w:t>
            </w:r>
            <w:proofErr w:type="spellEnd"/>
            <w:r w:rsidRPr="0011519F">
              <w:rPr>
                <w:rFonts w:ascii="Times New Roman" w:hAnsi="Times New Roman"/>
                <w:b/>
                <w:bCs/>
                <w:sz w:val="20"/>
                <w:szCs w:val="20"/>
                <w:lang w:val="en-US"/>
              </w:rPr>
              <w:t xml:space="preserve"> </w:t>
            </w:r>
            <w:proofErr w:type="spellStart"/>
            <w:r w:rsidRPr="0011519F">
              <w:rPr>
                <w:rFonts w:ascii="Times New Roman" w:hAnsi="Times New Roman"/>
                <w:b/>
                <w:bCs/>
                <w:sz w:val="20"/>
                <w:szCs w:val="20"/>
                <w:lang w:val="en-US"/>
              </w:rPr>
              <w:t>подотдела</w:t>
            </w:r>
            <w:proofErr w:type="spellEnd"/>
            <w:r w:rsidRPr="0011519F">
              <w:rPr>
                <w:rFonts w:ascii="Times New Roman" w:hAnsi="Times New Roman"/>
                <w:b/>
                <w:bCs/>
                <w:sz w:val="20"/>
                <w:szCs w:val="20"/>
                <w:lang w:val="en-US"/>
              </w:rPr>
              <w:t xml:space="preserve"> </w:t>
            </w:r>
            <w:proofErr w:type="spellStart"/>
            <w:r w:rsidRPr="0011519F">
              <w:rPr>
                <w:rFonts w:ascii="Times New Roman" w:hAnsi="Times New Roman"/>
                <w:b/>
                <w:bCs/>
                <w:sz w:val="20"/>
                <w:szCs w:val="20"/>
                <w:lang w:val="en-US"/>
              </w:rPr>
              <w:t>дка</w:t>
            </w:r>
            <w:proofErr w:type="spellEnd"/>
          </w:p>
        </w:tc>
        <w:tc>
          <w:tcPr>
            <w:tcW w:w="606" w:type="dxa"/>
            <w:shd w:val="clear" w:color="auto" w:fill="auto"/>
            <w:textDirection w:val="btLr"/>
            <w:vAlign w:val="center"/>
            <w:hideMark/>
          </w:tcPr>
          <w:p w:rsidR="0011519F" w:rsidRPr="0011519F" w:rsidRDefault="0011519F" w:rsidP="00D51882">
            <w:pPr>
              <w:jc w:val="center"/>
              <w:rPr>
                <w:rFonts w:ascii="Times New Roman" w:hAnsi="Times New Roman"/>
                <w:b/>
                <w:bCs/>
                <w:sz w:val="20"/>
                <w:szCs w:val="20"/>
                <w:lang w:val="en-US"/>
              </w:rPr>
            </w:pPr>
            <w:proofErr w:type="spellStart"/>
            <w:r w:rsidRPr="0011519F">
              <w:rPr>
                <w:rFonts w:ascii="Times New Roman" w:hAnsi="Times New Roman"/>
                <w:b/>
                <w:bCs/>
                <w:sz w:val="20"/>
                <w:szCs w:val="20"/>
                <w:lang w:val="en-US"/>
              </w:rPr>
              <w:t>Мярка</w:t>
            </w:r>
            <w:proofErr w:type="spellEnd"/>
          </w:p>
        </w:tc>
        <w:tc>
          <w:tcPr>
            <w:tcW w:w="572" w:type="dxa"/>
            <w:shd w:val="clear" w:color="auto" w:fill="auto"/>
            <w:textDirection w:val="btLr"/>
            <w:vAlign w:val="center"/>
            <w:hideMark/>
          </w:tcPr>
          <w:p w:rsidR="0011519F" w:rsidRPr="0011519F" w:rsidRDefault="0011519F" w:rsidP="00D51882">
            <w:pPr>
              <w:jc w:val="center"/>
              <w:rPr>
                <w:rFonts w:ascii="Times New Roman" w:hAnsi="Times New Roman"/>
                <w:b/>
                <w:bCs/>
                <w:sz w:val="20"/>
                <w:szCs w:val="20"/>
                <w:lang w:val="en-US"/>
              </w:rPr>
            </w:pPr>
            <w:proofErr w:type="spellStart"/>
            <w:r w:rsidRPr="0011519F">
              <w:rPr>
                <w:rFonts w:ascii="Times New Roman" w:hAnsi="Times New Roman"/>
                <w:b/>
                <w:bCs/>
                <w:sz w:val="20"/>
                <w:szCs w:val="20"/>
                <w:lang w:val="en-US"/>
              </w:rPr>
              <w:t>Количество</w:t>
            </w:r>
            <w:proofErr w:type="spellEnd"/>
            <w:r w:rsidRPr="0011519F">
              <w:rPr>
                <w:rFonts w:ascii="Times New Roman" w:hAnsi="Times New Roman"/>
                <w:b/>
                <w:bCs/>
                <w:sz w:val="20"/>
                <w:szCs w:val="20"/>
                <w:lang w:val="en-US"/>
              </w:rPr>
              <w:t xml:space="preserve"> </w:t>
            </w:r>
            <w:proofErr w:type="spellStart"/>
            <w:r w:rsidRPr="0011519F">
              <w:rPr>
                <w:rFonts w:ascii="Times New Roman" w:hAnsi="Times New Roman"/>
                <w:b/>
                <w:bCs/>
                <w:sz w:val="20"/>
                <w:szCs w:val="20"/>
                <w:lang w:val="en-US"/>
              </w:rPr>
              <w:t>дка</w:t>
            </w:r>
            <w:proofErr w:type="spellEnd"/>
            <w:r w:rsidRPr="0011519F">
              <w:rPr>
                <w:rFonts w:ascii="Times New Roman" w:hAnsi="Times New Roman"/>
                <w:b/>
                <w:bCs/>
                <w:sz w:val="20"/>
                <w:szCs w:val="20"/>
                <w:lang w:val="en-US"/>
              </w:rPr>
              <w:t xml:space="preserve"> </w:t>
            </w:r>
          </w:p>
        </w:tc>
        <w:tc>
          <w:tcPr>
            <w:tcW w:w="1192" w:type="dxa"/>
            <w:shd w:val="clear" w:color="auto" w:fill="auto"/>
            <w:vAlign w:val="center"/>
            <w:hideMark/>
          </w:tcPr>
          <w:p w:rsidR="0011519F" w:rsidRPr="0011519F" w:rsidRDefault="0011519F" w:rsidP="00D51882">
            <w:pPr>
              <w:jc w:val="center"/>
              <w:rPr>
                <w:rFonts w:ascii="Times New Roman" w:hAnsi="Times New Roman"/>
                <w:b/>
                <w:bCs/>
                <w:sz w:val="20"/>
                <w:szCs w:val="20"/>
                <w:lang w:val="en-US"/>
              </w:rPr>
            </w:pPr>
            <w:proofErr w:type="spellStart"/>
            <w:r w:rsidRPr="0011519F">
              <w:rPr>
                <w:rFonts w:ascii="Times New Roman" w:hAnsi="Times New Roman"/>
                <w:b/>
                <w:bCs/>
                <w:sz w:val="20"/>
                <w:szCs w:val="20"/>
                <w:lang w:val="en-US"/>
              </w:rPr>
              <w:t>Единична</w:t>
            </w:r>
            <w:proofErr w:type="spellEnd"/>
            <w:r w:rsidRPr="0011519F">
              <w:rPr>
                <w:rFonts w:ascii="Times New Roman" w:hAnsi="Times New Roman"/>
                <w:b/>
                <w:bCs/>
                <w:sz w:val="20"/>
                <w:szCs w:val="20"/>
                <w:lang w:val="en-US"/>
              </w:rPr>
              <w:t xml:space="preserve"> </w:t>
            </w:r>
            <w:proofErr w:type="spellStart"/>
            <w:r w:rsidRPr="0011519F">
              <w:rPr>
                <w:rFonts w:ascii="Times New Roman" w:hAnsi="Times New Roman"/>
                <w:b/>
                <w:bCs/>
                <w:sz w:val="20"/>
                <w:szCs w:val="20"/>
                <w:lang w:val="en-US"/>
              </w:rPr>
              <w:t>пределна</w:t>
            </w:r>
            <w:proofErr w:type="spellEnd"/>
            <w:r w:rsidRPr="0011519F">
              <w:rPr>
                <w:rFonts w:ascii="Times New Roman" w:hAnsi="Times New Roman"/>
                <w:b/>
                <w:bCs/>
                <w:sz w:val="20"/>
                <w:szCs w:val="20"/>
                <w:lang w:val="en-US"/>
              </w:rPr>
              <w:t xml:space="preserve"> </w:t>
            </w:r>
            <w:proofErr w:type="spellStart"/>
            <w:r w:rsidRPr="0011519F">
              <w:rPr>
                <w:rFonts w:ascii="Times New Roman" w:hAnsi="Times New Roman"/>
                <w:b/>
                <w:bCs/>
                <w:sz w:val="20"/>
                <w:szCs w:val="20"/>
                <w:lang w:val="en-US"/>
              </w:rPr>
              <w:t>цена</w:t>
            </w:r>
            <w:proofErr w:type="spellEnd"/>
            <w:r w:rsidRPr="0011519F">
              <w:rPr>
                <w:rFonts w:ascii="Times New Roman" w:hAnsi="Times New Roman"/>
                <w:b/>
                <w:bCs/>
                <w:sz w:val="20"/>
                <w:szCs w:val="20"/>
                <w:lang w:val="en-US"/>
              </w:rPr>
              <w:t xml:space="preserve">           </w:t>
            </w:r>
            <w:proofErr w:type="spellStart"/>
            <w:r w:rsidRPr="0011519F">
              <w:rPr>
                <w:rFonts w:ascii="Times New Roman" w:hAnsi="Times New Roman"/>
                <w:b/>
                <w:bCs/>
                <w:sz w:val="20"/>
                <w:szCs w:val="20"/>
                <w:lang w:val="en-US"/>
              </w:rPr>
              <w:t>лв</w:t>
            </w:r>
            <w:proofErr w:type="spellEnd"/>
            <w:r w:rsidRPr="0011519F">
              <w:rPr>
                <w:rFonts w:ascii="Times New Roman" w:hAnsi="Times New Roman"/>
                <w:b/>
                <w:bCs/>
                <w:sz w:val="20"/>
                <w:szCs w:val="20"/>
                <w:lang w:val="en-US"/>
              </w:rPr>
              <w:t xml:space="preserve"> / </w:t>
            </w:r>
            <w:proofErr w:type="spellStart"/>
            <w:r w:rsidRPr="0011519F">
              <w:rPr>
                <w:rFonts w:ascii="Times New Roman" w:hAnsi="Times New Roman"/>
                <w:b/>
                <w:bCs/>
                <w:sz w:val="20"/>
                <w:szCs w:val="20"/>
                <w:lang w:val="en-US"/>
              </w:rPr>
              <w:t>дка</w:t>
            </w:r>
            <w:proofErr w:type="spellEnd"/>
            <w:r w:rsidRPr="0011519F">
              <w:rPr>
                <w:rFonts w:ascii="Times New Roman" w:hAnsi="Times New Roman"/>
                <w:b/>
                <w:bCs/>
                <w:sz w:val="20"/>
                <w:szCs w:val="20"/>
                <w:lang w:val="en-US"/>
              </w:rPr>
              <w:t xml:space="preserve"> </w:t>
            </w:r>
            <w:proofErr w:type="spellStart"/>
            <w:r w:rsidRPr="0011519F">
              <w:rPr>
                <w:rFonts w:ascii="Times New Roman" w:hAnsi="Times New Roman"/>
                <w:b/>
                <w:bCs/>
                <w:sz w:val="20"/>
                <w:szCs w:val="20"/>
                <w:lang w:val="en-US"/>
              </w:rPr>
              <w:t>без</w:t>
            </w:r>
            <w:proofErr w:type="spellEnd"/>
            <w:r w:rsidRPr="0011519F">
              <w:rPr>
                <w:rFonts w:ascii="Times New Roman" w:hAnsi="Times New Roman"/>
                <w:b/>
                <w:bCs/>
                <w:sz w:val="20"/>
                <w:szCs w:val="20"/>
                <w:lang w:val="en-US"/>
              </w:rPr>
              <w:t xml:space="preserve"> ДДС</w:t>
            </w:r>
          </w:p>
        </w:tc>
        <w:tc>
          <w:tcPr>
            <w:tcW w:w="1274" w:type="dxa"/>
            <w:shd w:val="clear" w:color="auto" w:fill="auto"/>
            <w:vAlign w:val="center"/>
            <w:hideMark/>
          </w:tcPr>
          <w:p w:rsidR="0011519F" w:rsidRPr="0011519F" w:rsidRDefault="0011519F" w:rsidP="00D51882">
            <w:pPr>
              <w:jc w:val="center"/>
              <w:rPr>
                <w:rFonts w:ascii="Times New Roman" w:hAnsi="Times New Roman"/>
                <w:b/>
                <w:bCs/>
                <w:sz w:val="20"/>
                <w:szCs w:val="20"/>
                <w:lang w:val="en-US"/>
              </w:rPr>
            </w:pPr>
            <w:proofErr w:type="spellStart"/>
            <w:r w:rsidRPr="0011519F">
              <w:rPr>
                <w:rFonts w:ascii="Times New Roman" w:hAnsi="Times New Roman"/>
                <w:b/>
                <w:bCs/>
                <w:sz w:val="20"/>
                <w:szCs w:val="20"/>
                <w:lang w:val="en-US"/>
              </w:rPr>
              <w:t>Пределна</w:t>
            </w:r>
            <w:proofErr w:type="spellEnd"/>
            <w:r w:rsidRPr="0011519F">
              <w:rPr>
                <w:rFonts w:ascii="Times New Roman" w:hAnsi="Times New Roman"/>
                <w:b/>
                <w:bCs/>
                <w:sz w:val="20"/>
                <w:szCs w:val="20"/>
                <w:lang w:val="en-US"/>
              </w:rPr>
              <w:t xml:space="preserve"> </w:t>
            </w:r>
            <w:proofErr w:type="spellStart"/>
            <w:r w:rsidRPr="0011519F">
              <w:rPr>
                <w:rFonts w:ascii="Times New Roman" w:hAnsi="Times New Roman"/>
                <w:b/>
                <w:bCs/>
                <w:sz w:val="20"/>
                <w:szCs w:val="20"/>
                <w:lang w:val="en-US"/>
              </w:rPr>
              <w:t>обща</w:t>
            </w:r>
            <w:proofErr w:type="spellEnd"/>
            <w:r w:rsidRPr="0011519F">
              <w:rPr>
                <w:rFonts w:ascii="Times New Roman" w:hAnsi="Times New Roman"/>
                <w:b/>
                <w:bCs/>
                <w:sz w:val="20"/>
                <w:szCs w:val="20"/>
                <w:lang w:val="en-US"/>
              </w:rPr>
              <w:t xml:space="preserve"> </w:t>
            </w:r>
            <w:proofErr w:type="spellStart"/>
            <w:r w:rsidRPr="0011519F">
              <w:rPr>
                <w:rFonts w:ascii="Times New Roman" w:hAnsi="Times New Roman"/>
                <w:b/>
                <w:bCs/>
                <w:sz w:val="20"/>
                <w:szCs w:val="20"/>
                <w:lang w:val="en-US"/>
              </w:rPr>
              <w:t>цена</w:t>
            </w:r>
            <w:proofErr w:type="spellEnd"/>
            <w:r w:rsidRPr="0011519F">
              <w:rPr>
                <w:rFonts w:ascii="Times New Roman" w:hAnsi="Times New Roman"/>
                <w:b/>
                <w:bCs/>
                <w:sz w:val="20"/>
                <w:szCs w:val="20"/>
                <w:lang w:val="en-US"/>
              </w:rPr>
              <w:t xml:space="preserve"> </w:t>
            </w:r>
            <w:proofErr w:type="spellStart"/>
            <w:r w:rsidRPr="0011519F">
              <w:rPr>
                <w:rFonts w:ascii="Times New Roman" w:hAnsi="Times New Roman"/>
                <w:b/>
                <w:bCs/>
                <w:sz w:val="20"/>
                <w:szCs w:val="20"/>
                <w:lang w:val="en-US"/>
              </w:rPr>
              <w:t>за</w:t>
            </w:r>
            <w:proofErr w:type="spellEnd"/>
            <w:r w:rsidRPr="0011519F">
              <w:rPr>
                <w:rFonts w:ascii="Times New Roman" w:hAnsi="Times New Roman"/>
                <w:b/>
                <w:bCs/>
                <w:sz w:val="20"/>
                <w:szCs w:val="20"/>
                <w:lang w:val="en-US"/>
              </w:rPr>
              <w:t xml:space="preserve"> </w:t>
            </w:r>
            <w:proofErr w:type="spellStart"/>
            <w:r w:rsidRPr="0011519F">
              <w:rPr>
                <w:rFonts w:ascii="Times New Roman" w:hAnsi="Times New Roman"/>
                <w:b/>
                <w:bCs/>
                <w:sz w:val="20"/>
                <w:szCs w:val="20"/>
                <w:lang w:val="en-US"/>
              </w:rPr>
              <w:t>дейността</w:t>
            </w:r>
            <w:proofErr w:type="spellEnd"/>
            <w:r w:rsidRPr="0011519F">
              <w:rPr>
                <w:rFonts w:ascii="Times New Roman" w:hAnsi="Times New Roman"/>
                <w:b/>
                <w:bCs/>
                <w:sz w:val="20"/>
                <w:szCs w:val="20"/>
                <w:lang w:val="en-US"/>
              </w:rPr>
              <w:t xml:space="preserve">       </w:t>
            </w:r>
            <w:proofErr w:type="spellStart"/>
            <w:r w:rsidRPr="0011519F">
              <w:rPr>
                <w:rFonts w:ascii="Times New Roman" w:hAnsi="Times New Roman"/>
                <w:b/>
                <w:bCs/>
                <w:sz w:val="20"/>
                <w:szCs w:val="20"/>
                <w:lang w:val="en-US"/>
              </w:rPr>
              <w:t>лв</w:t>
            </w:r>
            <w:proofErr w:type="spellEnd"/>
            <w:r w:rsidRPr="0011519F">
              <w:rPr>
                <w:rFonts w:ascii="Times New Roman" w:hAnsi="Times New Roman"/>
                <w:b/>
                <w:bCs/>
                <w:sz w:val="20"/>
                <w:szCs w:val="20"/>
                <w:lang w:val="en-US"/>
              </w:rPr>
              <w:t xml:space="preserve"> / </w:t>
            </w:r>
            <w:proofErr w:type="spellStart"/>
            <w:r w:rsidRPr="0011519F">
              <w:rPr>
                <w:rFonts w:ascii="Times New Roman" w:hAnsi="Times New Roman"/>
                <w:b/>
                <w:bCs/>
                <w:sz w:val="20"/>
                <w:szCs w:val="20"/>
                <w:lang w:val="en-US"/>
              </w:rPr>
              <w:t>дка</w:t>
            </w:r>
            <w:proofErr w:type="spellEnd"/>
            <w:r w:rsidRPr="0011519F">
              <w:rPr>
                <w:rFonts w:ascii="Times New Roman" w:hAnsi="Times New Roman"/>
                <w:b/>
                <w:bCs/>
                <w:sz w:val="20"/>
                <w:szCs w:val="20"/>
                <w:lang w:val="en-US"/>
              </w:rPr>
              <w:t xml:space="preserve">        </w:t>
            </w:r>
            <w:proofErr w:type="spellStart"/>
            <w:r w:rsidRPr="0011519F">
              <w:rPr>
                <w:rFonts w:ascii="Times New Roman" w:hAnsi="Times New Roman"/>
                <w:b/>
                <w:bCs/>
                <w:sz w:val="20"/>
                <w:szCs w:val="20"/>
                <w:lang w:val="en-US"/>
              </w:rPr>
              <w:t>без</w:t>
            </w:r>
            <w:proofErr w:type="spellEnd"/>
            <w:r w:rsidRPr="0011519F">
              <w:rPr>
                <w:rFonts w:ascii="Times New Roman" w:hAnsi="Times New Roman"/>
                <w:b/>
                <w:bCs/>
                <w:sz w:val="20"/>
                <w:szCs w:val="20"/>
                <w:lang w:val="en-US"/>
              </w:rPr>
              <w:t xml:space="preserve"> ДДС</w:t>
            </w:r>
          </w:p>
        </w:tc>
        <w:tc>
          <w:tcPr>
            <w:tcW w:w="1420" w:type="dxa"/>
            <w:shd w:val="clear" w:color="auto" w:fill="auto"/>
            <w:vAlign w:val="center"/>
            <w:hideMark/>
          </w:tcPr>
          <w:p w:rsidR="0011519F" w:rsidRPr="0011519F" w:rsidRDefault="0011519F" w:rsidP="00D51882">
            <w:pPr>
              <w:jc w:val="center"/>
              <w:rPr>
                <w:rFonts w:ascii="Times New Roman" w:hAnsi="Times New Roman"/>
                <w:b/>
                <w:bCs/>
                <w:sz w:val="20"/>
                <w:szCs w:val="20"/>
                <w:lang w:val="en-US"/>
              </w:rPr>
            </w:pPr>
            <w:proofErr w:type="spellStart"/>
            <w:r w:rsidRPr="0011519F">
              <w:rPr>
                <w:rFonts w:ascii="Times New Roman" w:hAnsi="Times New Roman"/>
                <w:b/>
                <w:bCs/>
                <w:sz w:val="20"/>
                <w:szCs w:val="20"/>
                <w:lang w:val="en-US"/>
              </w:rPr>
              <w:t>Срок</w:t>
            </w:r>
            <w:proofErr w:type="spellEnd"/>
            <w:r w:rsidRPr="0011519F">
              <w:rPr>
                <w:rFonts w:ascii="Times New Roman" w:hAnsi="Times New Roman"/>
                <w:b/>
                <w:bCs/>
                <w:sz w:val="20"/>
                <w:szCs w:val="20"/>
                <w:lang w:val="en-US"/>
              </w:rPr>
              <w:t xml:space="preserve"> </w:t>
            </w:r>
            <w:proofErr w:type="spellStart"/>
            <w:r w:rsidRPr="0011519F">
              <w:rPr>
                <w:rFonts w:ascii="Times New Roman" w:hAnsi="Times New Roman"/>
                <w:b/>
                <w:bCs/>
                <w:sz w:val="20"/>
                <w:szCs w:val="20"/>
                <w:lang w:val="en-US"/>
              </w:rPr>
              <w:t>за</w:t>
            </w:r>
            <w:proofErr w:type="spellEnd"/>
            <w:r w:rsidRPr="0011519F">
              <w:rPr>
                <w:rFonts w:ascii="Times New Roman" w:hAnsi="Times New Roman"/>
                <w:b/>
                <w:bCs/>
                <w:sz w:val="20"/>
                <w:szCs w:val="20"/>
                <w:lang w:val="en-US"/>
              </w:rPr>
              <w:t xml:space="preserve"> </w:t>
            </w:r>
            <w:proofErr w:type="spellStart"/>
            <w:r w:rsidRPr="0011519F">
              <w:rPr>
                <w:rFonts w:ascii="Times New Roman" w:hAnsi="Times New Roman"/>
                <w:b/>
                <w:bCs/>
                <w:sz w:val="20"/>
                <w:szCs w:val="20"/>
                <w:lang w:val="en-US"/>
              </w:rPr>
              <w:t>изпълнение</w:t>
            </w:r>
            <w:proofErr w:type="spellEnd"/>
            <w:r w:rsidRPr="0011519F">
              <w:rPr>
                <w:rFonts w:ascii="Times New Roman" w:hAnsi="Times New Roman"/>
                <w:b/>
                <w:bCs/>
                <w:sz w:val="20"/>
                <w:szCs w:val="20"/>
                <w:lang w:val="en-US"/>
              </w:rPr>
              <w:t xml:space="preserve"> </w:t>
            </w:r>
            <w:proofErr w:type="spellStart"/>
            <w:r w:rsidRPr="0011519F">
              <w:rPr>
                <w:rFonts w:ascii="Times New Roman" w:hAnsi="Times New Roman"/>
                <w:b/>
                <w:bCs/>
                <w:sz w:val="20"/>
                <w:szCs w:val="20"/>
                <w:lang w:val="en-US"/>
              </w:rPr>
              <w:t>не</w:t>
            </w:r>
            <w:proofErr w:type="spellEnd"/>
            <w:r w:rsidRPr="0011519F">
              <w:rPr>
                <w:rFonts w:ascii="Times New Roman" w:hAnsi="Times New Roman"/>
                <w:b/>
                <w:bCs/>
                <w:sz w:val="20"/>
                <w:szCs w:val="20"/>
                <w:lang w:val="en-US"/>
              </w:rPr>
              <w:t xml:space="preserve"> </w:t>
            </w:r>
            <w:proofErr w:type="spellStart"/>
            <w:r w:rsidRPr="0011519F">
              <w:rPr>
                <w:rFonts w:ascii="Times New Roman" w:hAnsi="Times New Roman"/>
                <w:b/>
                <w:bCs/>
                <w:sz w:val="20"/>
                <w:szCs w:val="20"/>
                <w:lang w:val="en-US"/>
              </w:rPr>
              <w:t>по-късно</w:t>
            </w:r>
            <w:proofErr w:type="spellEnd"/>
            <w:r w:rsidRPr="0011519F">
              <w:rPr>
                <w:rFonts w:ascii="Times New Roman" w:hAnsi="Times New Roman"/>
                <w:b/>
                <w:bCs/>
                <w:sz w:val="20"/>
                <w:szCs w:val="20"/>
                <w:lang w:val="en-US"/>
              </w:rPr>
              <w:t xml:space="preserve"> </w:t>
            </w:r>
            <w:proofErr w:type="spellStart"/>
            <w:r w:rsidRPr="0011519F">
              <w:rPr>
                <w:rFonts w:ascii="Times New Roman" w:hAnsi="Times New Roman"/>
                <w:b/>
                <w:bCs/>
                <w:sz w:val="20"/>
                <w:szCs w:val="20"/>
                <w:lang w:val="en-US"/>
              </w:rPr>
              <w:t>от</w:t>
            </w:r>
            <w:proofErr w:type="spellEnd"/>
            <w:r w:rsidRPr="0011519F">
              <w:rPr>
                <w:rFonts w:ascii="Times New Roman" w:hAnsi="Times New Roman"/>
                <w:b/>
                <w:bCs/>
                <w:sz w:val="20"/>
                <w:szCs w:val="20"/>
                <w:lang w:val="en-US"/>
              </w:rPr>
              <w:t>:</w:t>
            </w:r>
          </w:p>
        </w:tc>
        <w:tc>
          <w:tcPr>
            <w:tcW w:w="1420" w:type="dxa"/>
          </w:tcPr>
          <w:p w:rsidR="0011519F" w:rsidRPr="0011519F" w:rsidRDefault="0011519F" w:rsidP="00D51882">
            <w:pPr>
              <w:jc w:val="center"/>
              <w:rPr>
                <w:rFonts w:ascii="Times New Roman" w:hAnsi="Times New Roman"/>
                <w:b/>
                <w:bCs/>
                <w:sz w:val="20"/>
                <w:szCs w:val="20"/>
                <w:lang w:val="en-US"/>
              </w:rPr>
            </w:pPr>
            <w:proofErr w:type="spellStart"/>
            <w:r w:rsidRPr="0011519F">
              <w:rPr>
                <w:rFonts w:ascii="Times New Roman" w:hAnsi="Times New Roman"/>
                <w:b/>
                <w:bCs/>
                <w:sz w:val="20"/>
                <w:szCs w:val="20"/>
                <w:lang w:val="en-US"/>
              </w:rPr>
              <w:t>Гаранция</w:t>
            </w:r>
            <w:proofErr w:type="spellEnd"/>
            <w:r w:rsidRPr="0011519F">
              <w:rPr>
                <w:rFonts w:ascii="Times New Roman" w:hAnsi="Times New Roman"/>
                <w:b/>
                <w:bCs/>
                <w:sz w:val="20"/>
                <w:szCs w:val="20"/>
                <w:lang w:val="en-US"/>
              </w:rPr>
              <w:t xml:space="preserve"> </w:t>
            </w:r>
            <w:proofErr w:type="spellStart"/>
            <w:r w:rsidRPr="0011519F">
              <w:rPr>
                <w:rFonts w:ascii="Times New Roman" w:hAnsi="Times New Roman"/>
                <w:b/>
                <w:bCs/>
                <w:sz w:val="20"/>
                <w:szCs w:val="20"/>
                <w:lang w:val="en-US"/>
              </w:rPr>
              <w:t>за</w:t>
            </w:r>
            <w:proofErr w:type="spellEnd"/>
            <w:r w:rsidRPr="0011519F">
              <w:rPr>
                <w:rFonts w:ascii="Times New Roman" w:hAnsi="Times New Roman"/>
                <w:b/>
                <w:bCs/>
                <w:sz w:val="20"/>
                <w:szCs w:val="20"/>
                <w:lang w:val="en-US"/>
              </w:rPr>
              <w:t xml:space="preserve"> </w:t>
            </w:r>
            <w:proofErr w:type="spellStart"/>
            <w:r w:rsidRPr="0011519F">
              <w:rPr>
                <w:rFonts w:ascii="Times New Roman" w:hAnsi="Times New Roman"/>
                <w:b/>
                <w:bCs/>
                <w:sz w:val="20"/>
                <w:szCs w:val="20"/>
                <w:lang w:val="en-US"/>
              </w:rPr>
              <w:t>участие</w:t>
            </w:r>
            <w:proofErr w:type="spellEnd"/>
          </w:p>
          <w:p w:rsidR="0011519F" w:rsidRPr="0011519F" w:rsidRDefault="0011519F" w:rsidP="00D51882">
            <w:pPr>
              <w:jc w:val="center"/>
              <w:rPr>
                <w:rFonts w:ascii="Times New Roman" w:hAnsi="Times New Roman"/>
                <w:b/>
                <w:bCs/>
                <w:sz w:val="20"/>
                <w:szCs w:val="20"/>
                <w:lang w:val="en-US"/>
              </w:rPr>
            </w:pPr>
            <w:r w:rsidRPr="0011519F">
              <w:rPr>
                <w:rFonts w:ascii="Times New Roman" w:hAnsi="Times New Roman"/>
                <w:b/>
                <w:bCs/>
                <w:sz w:val="20"/>
                <w:szCs w:val="20"/>
                <w:lang w:val="en-US"/>
              </w:rPr>
              <w:t>/</w:t>
            </w:r>
            <w:proofErr w:type="spellStart"/>
            <w:r w:rsidRPr="0011519F">
              <w:rPr>
                <w:rFonts w:ascii="Times New Roman" w:hAnsi="Times New Roman"/>
                <w:b/>
                <w:bCs/>
                <w:sz w:val="20"/>
                <w:szCs w:val="20"/>
                <w:lang w:val="en-US"/>
              </w:rPr>
              <w:t>лв</w:t>
            </w:r>
            <w:proofErr w:type="spellEnd"/>
            <w:proofErr w:type="gramStart"/>
            <w:r w:rsidRPr="0011519F">
              <w:rPr>
                <w:rFonts w:ascii="Times New Roman" w:hAnsi="Times New Roman"/>
                <w:b/>
                <w:bCs/>
                <w:sz w:val="20"/>
                <w:szCs w:val="20"/>
                <w:lang w:val="en-US"/>
              </w:rPr>
              <w:t>./</w:t>
            </w:r>
            <w:proofErr w:type="gramEnd"/>
          </w:p>
        </w:tc>
      </w:tr>
      <w:tr w:rsidR="0011519F" w:rsidRPr="001D7C10" w:rsidTr="00673E4E">
        <w:trPr>
          <w:trHeight w:val="1535"/>
        </w:trPr>
        <w:tc>
          <w:tcPr>
            <w:tcW w:w="452" w:type="dxa"/>
            <w:vMerge w:val="restart"/>
            <w:shd w:val="clear" w:color="auto" w:fill="auto"/>
            <w:vAlign w:val="center"/>
            <w:hideMark/>
          </w:tcPr>
          <w:p w:rsidR="0011519F" w:rsidRPr="0011519F" w:rsidRDefault="0011519F" w:rsidP="00D51882">
            <w:pPr>
              <w:jc w:val="center"/>
              <w:rPr>
                <w:rFonts w:ascii="Times New Roman" w:hAnsi="Times New Roman"/>
                <w:b/>
                <w:bCs/>
                <w:sz w:val="20"/>
                <w:szCs w:val="20"/>
                <w:lang w:val="en-US"/>
              </w:rPr>
            </w:pPr>
            <w:r w:rsidRPr="0011519F">
              <w:rPr>
                <w:rFonts w:ascii="Times New Roman" w:hAnsi="Times New Roman"/>
                <w:b/>
                <w:bCs/>
                <w:sz w:val="20"/>
                <w:szCs w:val="20"/>
                <w:lang w:val="en-US"/>
              </w:rPr>
              <w:t>1</w:t>
            </w:r>
          </w:p>
        </w:tc>
        <w:tc>
          <w:tcPr>
            <w:tcW w:w="1670" w:type="dxa"/>
            <w:shd w:val="clear" w:color="auto" w:fill="auto"/>
            <w:hideMark/>
          </w:tcPr>
          <w:p w:rsidR="0011519F" w:rsidRPr="0011519F" w:rsidRDefault="0011519F" w:rsidP="00673E4E">
            <w:pPr>
              <w:jc w:val="center"/>
              <w:rPr>
                <w:rFonts w:ascii="Times New Roman" w:hAnsi="Times New Roman"/>
                <w:sz w:val="20"/>
                <w:szCs w:val="20"/>
                <w:lang w:val="en-US"/>
              </w:rPr>
            </w:pPr>
            <w:proofErr w:type="spellStart"/>
            <w:r w:rsidRPr="0011519F">
              <w:rPr>
                <w:rFonts w:ascii="Times New Roman" w:hAnsi="Times New Roman"/>
                <w:sz w:val="20"/>
                <w:szCs w:val="20"/>
              </w:rPr>
              <w:t>Почвоподго-товка</w:t>
            </w:r>
            <w:proofErr w:type="spellEnd"/>
            <w:r w:rsidRPr="0011519F">
              <w:rPr>
                <w:rFonts w:ascii="Times New Roman" w:hAnsi="Times New Roman"/>
                <w:sz w:val="20"/>
                <w:szCs w:val="20"/>
              </w:rPr>
              <w:t xml:space="preserve">  с </w:t>
            </w:r>
            <w:proofErr w:type="spellStart"/>
            <w:r w:rsidRPr="0011519F">
              <w:rPr>
                <w:rFonts w:ascii="Times New Roman" w:hAnsi="Times New Roman"/>
                <w:sz w:val="20"/>
                <w:szCs w:val="20"/>
              </w:rPr>
              <w:t>муртифунк</w:t>
            </w:r>
            <w:r w:rsidR="00F5464B">
              <w:rPr>
                <w:rFonts w:ascii="Times New Roman" w:hAnsi="Times New Roman"/>
                <w:sz w:val="20"/>
                <w:szCs w:val="20"/>
              </w:rPr>
              <w:t>-</w:t>
            </w:r>
            <w:r w:rsidRPr="0011519F">
              <w:rPr>
                <w:rFonts w:ascii="Times New Roman" w:hAnsi="Times New Roman"/>
                <w:sz w:val="20"/>
                <w:szCs w:val="20"/>
              </w:rPr>
              <w:t>ционален</w:t>
            </w:r>
            <w:proofErr w:type="spellEnd"/>
            <w:r w:rsidRPr="0011519F">
              <w:rPr>
                <w:rFonts w:ascii="Times New Roman" w:hAnsi="Times New Roman"/>
                <w:sz w:val="20"/>
                <w:szCs w:val="20"/>
              </w:rPr>
              <w:t xml:space="preserve"> </w:t>
            </w:r>
            <w:proofErr w:type="spellStart"/>
            <w:r w:rsidRPr="0011519F">
              <w:rPr>
                <w:rFonts w:ascii="Times New Roman" w:hAnsi="Times New Roman"/>
                <w:sz w:val="20"/>
                <w:szCs w:val="20"/>
              </w:rPr>
              <w:t>мулчер</w:t>
            </w:r>
            <w:proofErr w:type="spellEnd"/>
            <w:r w:rsidRPr="0011519F">
              <w:rPr>
                <w:rFonts w:ascii="Times New Roman" w:hAnsi="Times New Roman"/>
                <w:sz w:val="20"/>
                <w:szCs w:val="20"/>
              </w:rPr>
              <w:t xml:space="preserve"> с </w:t>
            </w:r>
            <w:proofErr w:type="spellStart"/>
            <w:r w:rsidRPr="0011519F">
              <w:rPr>
                <w:rFonts w:ascii="Times New Roman" w:hAnsi="Times New Roman"/>
                <w:sz w:val="20"/>
                <w:szCs w:val="20"/>
              </w:rPr>
              <w:t>продълбочаване</w:t>
            </w:r>
            <w:proofErr w:type="spellEnd"/>
            <w:r w:rsidRPr="0011519F">
              <w:rPr>
                <w:rFonts w:ascii="Times New Roman" w:hAnsi="Times New Roman"/>
                <w:sz w:val="20"/>
                <w:szCs w:val="20"/>
              </w:rPr>
              <w:t xml:space="preserve"> до 40 см</w:t>
            </w:r>
          </w:p>
        </w:tc>
        <w:tc>
          <w:tcPr>
            <w:tcW w:w="841" w:type="dxa"/>
            <w:shd w:val="clear" w:color="auto" w:fill="auto"/>
            <w:vAlign w:val="center"/>
          </w:tcPr>
          <w:p w:rsidR="0011519F" w:rsidRPr="0011519F" w:rsidRDefault="0011519F" w:rsidP="00673E4E">
            <w:pPr>
              <w:jc w:val="center"/>
              <w:rPr>
                <w:rFonts w:ascii="Times New Roman" w:hAnsi="Times New Roman"/>
                <w:bCs/>
                <w:sz w:val="20"/>
                <w:szCs w:val="20"/>
              </w:rPr>
            </w:pPr>
            <w:r w:rsidRPr="0011519F">
              <w:rPr>
                <w:rFonts w:ascii="Times New Roman" w:hAnsi="Times New Roman"/>
                <w:bCs/>
                <w:sz w:val="20"/>
                <w:szCs w:val="20"/>
              </w:rPr>
              <w:t>231-ж</w:t>
            </w:r>
          </w:p>
        </w:tc>
        <w:tc>
          <w:tcPr>
            <w:tcW w:w="718" w:type="dxa"/>
            <w:shd w:val="clear" w:color="auto" w:fill="auto"/>
            <w:vAlign w:val="center"/>
          </w:tcPr>
          <w:p w:rsidR="0011519F" w:rsidRPr="0011519F" w:rsidRDefault="0011519F" w:rsidP="00673E4E">
            <w:pPr>
              <w:jc w:val="center"/>
              <w:rPr>
                <w:rFonts w:ascii="Times New Roman" w:hAnsi="Times New Roman"/>
                <w:sz w:val="20"/>
                <w:szCs w:val="20"/>
              </w:rPr>
            </w:pPr>
            <w:r w:rsidRPr="0011519F">
              <w:rPr>
                <w:rFonts w:ascii="Times New Roman" w:hAnsi="Times New Roman"/>
                <w:sz w:val="20"/>
                <w:szCs w:val="20"/>
              </w:rPr>
              <w:t>35</w:t>
            </w:r>
          </w:p>
        </w:tc>
        <w:tc>
          <w:tcPr>
            <w:tcW w:w="606" w:type="dxa"/>
            <w:shd w:val="clear" w:color="auto" w:fill="auto"/>
            <w:vAlign w:val="center"/>
          </w:tcPr>
          <w:p w:rsidR="0011519F" w:rsidRPr="0011519F" w:rsidRDefault="0011519F" w:rsidP="00673E4E">
            <w:pPr>
              <w:jc w:val="center"/>
              <w:rPr>
                <w:rFonts w:ascii="Times New Roman" w:hAnsi="Times New Roman"/>
                <w:sz w:val="20"/>
                <w:szCs w:val="20"/>
                <w:lang w:val="en-US"/>
              </w:rPr>
            </w:pPr>
            <w:proofErr w:type="spellStart"/>
            <w:r w:rsidRPr="0011519F">
              <w:rPr>
                <w:rFonts w:ascii="Times New Roman" w:hAnsi="Times New Roman"/>
                <w:sz w:val="20"/>
                <w:szCs w:val="20"/>
                <w:lang w:val="en-US"/>
              </w:rPr>
              <w:t>дка</w:t>
            </w:r>
            <w:proofErr w:type="spellEnd"/>
          </w:p>
        </w:tc>
        <w:tc>
          <w:tcPr>
            <w:tcW w:w="572" w:type="dxa"/>
            <w:shd w:val="clear" w:color="auto" w:fill="auto"/>
            <w:vAlign w:val="center"/>
          </w:tcPr>
          <w:p w:rsidR="0011519F" w:rsidRPr="0011519F" w:rsidRDefault="0011519F" w:rsidP="00673E4E">
            <w:pPr>
              <w:jc w:val="center"/>
              <w:rPr>
                <w:rFonts w:ascii="Times New Roman" w:hAnsi="Times New Roman"/>
                <w:sz w:val="20"/>
                <w:szCs w:val="20"/>
              </w:rPr>
            </w:pPr>
            <w:r w:rsidRPr="0011519F">
              <w:rPr>
                <w:rFonts w:ascii="Times New Roman" w:hAnsi="Times New Roman"/>
                <w:sz w:val="20"/>
                <w:szCs w:val="20"/>
              </w:rPr>
              <w:t>35</w:t>
            </w:r>
          </w:p>
        </w:tc>
        <w:tc>
          <w:tcPr>
            <w:tcW w:w="1192" w:type="dxa"/>
            <w:shd w:val="clear" w:color="auto" w:fill="auto"/>
            <w:vAlign w:val="center"/>
          </w:tcPr>
          <w:p w:rsidR="0011519F" w:rsidRPr="0011519F" w:rsidRDefault="0011519F" w:rsidP="00673E4E">
            <w:pPr>
              <w:jc w:val="center"/>
              <w:rPr>
                <w:rFonts w:ascii="Times New Roman" w:hAnsi="Times New Roman"/>
                <w:sz w:val="20"/>
                <w:szCs w:val="20"/>
              </w:rPr>
            </w:pPr>
            <w:r w:rsidRPr="0011519F">
              <w:rPr>
                <w:rFonts w:ascii="Times New Roman" w:hAnsi="Times New Roman"/>
                <w:sz w:val="20"/>
                <w:szCs w:val="20"/>
              </w:rPr>
              <w:t>400,00</w:t>
            </w:r>
          </w:p>
        </w:tc>
        <w:tc>
          <w:tcPr>
            <w:tcW w:w="1274" w:type="dxa"/>
            <w:shd w:val="clear" w:color="auto" w:fill="auto"/>
            <w:vAlign w:val="center"/>
          </w:tcPr>
          <w:p w:rsidR="00F5464B" w:rsidRPr="0011519F" w:rsidRDefault="0011519F" w:rsidP="00673E4E">
            <w:pPr>
              <w:jc w:val="center"/>
              <w:rPr>
                <w:rFonts w:ascii="Times New Roman" w:hAnsi="Times New Roman"/>
                <w:sz w:val="20"/>
                <w:szCs w:val="20"/>
              </w:rPr>
            </w:pPr>
            <w:r w:rsidRPr="0011519F">
              <w:rPr>
                <w:rFonts w:ascii="Times New Roman" w:hAnsi="Times New Roman"/>
                <w:sz w:val="20"/>
                <w:szCs w:val="20"/>
              </w:rPr>
              <w:t>14000,00</w:t>
            </w:r>
          </w:p>
        </w:tc>
        <w:tc>
          <w:tcPr>
            <w:tcW w:w="1420" w:type="dxa"/>
            <w:vMerge w:val="restart"/>
            <w:shd w:val="clear" w:color="auto" w:fill="auto"/>
            <w:vAlign w:val="center"/>
            <w:hideMark/>
          </w:tcPr>
          <w:p w:rsidR="0011519F" w:rsidRPr="00B16DBB" w:rsidRDefault="00B16DBB" w:rsidP="00F5464B">
            <w:pPr>
              <w:jc w:val="center"/>
              <w:rPr>
                <w:rFonts w:ascii="Times New Roman" w:hAnsi="Times New Roman"/>
                <w:bCs/>
                <w:color w:val="FF0000"/>
                <w:sz w:val="20"/>
                <w:szCs w:val="20"/>
              </w:rPr>
            </w:pPr>
            <w:r>
              <w:rPr>
                <w:rFonts w:ascii="Times New Roman" w:hAnsi="Times New Roman"/>
                <w:bCs/>
                <w:color w:val="FF0000"/>
                <w:sz w:val="20"/>
                <w:szCs w:val="20"/>
              </w:rPr>
              <w:t>15.11.2020 г.</w:t>
            </w:r>
          </w:p>
        </w:tc>
        <w:tc>
          <w:tcPr>
            <w:tcW w:w="1420" w:type="dxa"/>
            <w:vMerge w:val="restart"/>
            <w:vAlign w:val="center"/>
          </w:tcPr>
          <w:p w:rsidR="0011519F" w:rsidRPr="0011519F" w:rsidRDefault="0011519F" w:rsidP="00F5464B">
            <w:pPr>
              <w:jc w:val="center"/>
              <w:rPr>
                <w:rFonts w:ascii="Times New Roman" w:hAnsi="Times New Roman"/>
                <w:b/>
                <w:bCs/>
                <w:sz w:val="20"/>
                <w:szCs w:val="20"/>
              </w:rPr>
            </w:pPr>
          </w:p>
        </w:tc>
      </w:tr>
      <w:tr w:rsidR="0011519F" w:rsidRPr="000D5952" w:rsidTr="00673E4E">
        <w:trPr>
          <w:trHeight w:val="397"/>
        </w:trPr>
        <w:tc>
          <w:tcPr>
            <w:tcW w:w="452" w:type="dxa"/>
            <w:vMerge/>
            <w:vAlign w:val="center"/>
            <w:hideMark/>
          </w:tcPr>
          <w:p w:rsidR="0011519F" w:rsidRPr="0011519F" w:rsidRDefault="0011519F" w:rsidP="00D51882">
            <w:pPr>
              <w:rPr>
                <w:rFonts w:ascii="Times New Roman" w:hAnsi="Times New Roman"/>
                <w:b/>
                <w:bCs/>
                <w:sz w:val="20"/>
                <w:szCs w:val="20"/>
                <w:lang w:val="en-US"/>
              </w:rPr>
            </w:pPr>
          </w:p>
        </w:tc>
        <w:tc>
          <w:tcPr>
            <w:tcW w:w="1670" w:type="dxa"/>
            <w:shd w:val="clear" w:color="auto" w:fill="auto"/>
            <w:hideMark/>
          </w:tcPr>
          <w:p w:rsidR="0011519F" w:rsidRPr="0011519F" w:rsidRDefault="0011519F" w:rsidP="00673E4E">
            <w:pPr>
              <w:jc w:val="center"/>
              <w:rPr>
                <w:rFonts w:ascii="Times New Roman" w:hAnsi="Times New Roman"/>
                <w:sz w:val="20"/>
                <w:szCs w:val="20"/>
                <w:lang w:val="en-US"/>
              </w:rPr>
            </w:pPr>
            <w:r w:rsidRPr="0011519F">
              <w:rPr>
                <w:rFonts w:ascii="Times New Roman" w:hAnsi="Times New Roman"/>
                <w:sz w:val="20"/>
                <w:szCs w:val="20"/>
              </w:rPr>
              <w:t>Механизирано почистване на площи за залесяване</w:t>
            </w:r>
            <w:r w:rsidR="00673E4E">
              <w:rPr>
                <w:rFonts w:ascii="Times New Roman" w:hAnsi="Times New Roman"/>
                <w:sz w:val="20"/>
                <w:szCs w:val="20"/>
              </w:rPr>
              <w:t xml:space="preserve"> с горски </w:t>
            </w:r>
            <w:proofErr w:type="spellStart"/>
            <w:r w:rsidR="00673E4E">
              <w:rPr>
                <w:rFonts w:ascii="Times New Roman" w:hAnsi="Times New Roman"/>
                <w:sz w:val="20"/>
                <w:szCs w:val="20"/>
              </w:rPr>
              <w:t>мулчер</w:t>
            </w:r>
            <w:proofErr w:type="spellEnd"/>
          </w:p>
        </w:tc>
        <w:tc>
          <w:tcPr>
            <w:tcW w:w="841" w:type="dxa"/>
            <w:shd w:val="clear" w:color="auto" w:fill="auto"/>
            <w:vAlign w:val="center"/>
          </w:tcPr>
          <w:p w:rsidR="0011519F" w:rsidRPr="0011519F" w:rsidRDefault="0011519F" w:rsidP="00673E4E">
            <w:pPr>
              <w:jc w:val="center"/>
              <w:rPr>
                <w:rFonts w:ascii="Times New Roman" w:hAnsi="Times New Roman"/>
                <w:bCs/>
                <w:sz w:val="20"/>
                <w:szCs w:val="20"/>
              </w:rPr>
            </w:pPr>
            <w:r w:rsidRPr="0011519F">
              <w:rPr>
                <w:rFonts w:ascii="Times New Roman" w:hAnsi="Times New Roman"/>
                <w:bCs/>
                <w:sz w:val="20"/>
                <w:szCs w:val="20"/>
              </w:rPr>
              <w:t>231-ж</w:t>
            </w:r>
          </w:p>
        </w:tc>
        <w:tc>
          <w:tcPr>
            <w:tcW w:w="718" w:type="dxa"/>
            <w:shd w:val="clear" w:color="auto" w:fill="auto"/>
            <w:vAlign w:val="center"/>
          </w:tcPr>
          <w:p w:rsidR="0011519F" w:rsidRPr="0011519F" w:rsidRDefault="0011519F" w:rsidP="00673E4E">
            <w:pPr>
              <w:jc w:val="center"/>
              <w:rPr>
                <w:rFonts w:ascii="Times New Roman" w:hAnsi="Times New Roman"/>
                <w:sz w:val="20"/>
                <w:szCs w:val="20"/>
              </w:rPr>
            </w:pPr>
            <w:r w:rsidRPr="0011519F">
              <w:rPr>
                <w:rFonts w:ascii="Times New Roman" w:hAnsi="Times New Roman"/>
                <w:sz w:val="20"/>
                <w:szCs w:val="20"/>
              </w:rPr>
              <w:t>35</w:t>
            </w:r>
          </w:p>
        </w:tc>
        <w:tc>
          <w:tcPr>
            <w:tcW w:w="606" w:type="dxa"/>
            <w:shd w:val="clear" w:color="auto" w:fill="auto"/>
            <w:vAlign w:val="center"/>
          </w:tcPr>
          <w:p w:rsidR="0011519F" w:rsidRPr="0011519F" w:rsidRDefault="0011519F" w:rsidP="00673E4E">
            <w:pPr>
              <w:jc w:val="center"/>
              <w:rPr>
                <w:rFonts w:ascii="Times New Roman" w:hAnsi="Times New Roman"/>
                <w:sz w:val="20"/>
                <w:szCs w:val="20"/>
                <w:lang w:val="en-US"/>
              </w:rPr>
            </w:pPr>
            <w:proofErr w:type="spellStart"/>
            <w:r w:rsidRPr="0011519F">
              <w:rPr>
                <w:rFonts w:ascii="Times New Roman" w:hAnsi="Times New Roman"/>
                <w:sz w:val="20"/>
                <w:szCs w:val="20"/>
                <w:lang w:val="en-US"/>
              </w:rPr>
              <w:t>дка</w:t>
            </w:r>
            <w:proofErr w:type="spellEnd"/>
          </w:p>
        </w:tc>
        <w:tc>
          <w:tcPr>
            <w:tcW w:w="572" w:type="dxa"/>
            <w:shd w:val="clear" w:color="auto" w:fill="auto"/>
            <w:vAlign w:val="center"/>
          </w:tcPr>
          <w:p w:rsidR="0011519F" w:rsidRPr="0011519F" w:rsidRDefault="0011519F" w:rsidP="00673E4E">
            <w:pPr>
              <w:jc w:val="center"/>
              <w:rPr>
                <w:rFonts w:ascii="Times New Roman" w:hAnsi="Times New Roman"/>
                <w:sz w:val="20"/>
                <w:szCs w:val="20"/>
              </w:rPr>
            </w:pPr>
            <w:r w:rsidRPr="0011519F">
              <w:rPr>
                <w:rFonts w:ascii="Times New Roman" w:hAnsi="Times New Roman"/>
                <w:sz w:val="20"/>
                <w:szCs w:val="20"/>
              </w:rPr>
              <w:t>35</w:t>
            </w:r>
          </w:p>
        </w:tc>
        <w:tc>
          <w:tcPr>
            <w:tcW w:w="1192" w:type="dxa"/>
            <w:shd w:val="clear" w:color="auto" w:fill="auto"/>
            <w:vAlign w:val="center"/>
          </w:tcPr>
          <w:p w:rsidR="0011519F" w:rsidRPr="0011519F" w:rsidRDefault="0011519F" w:rsidP="00673E4E">
            <w:pPr>
              <w:jc w:val="center"/>
              <w:rPr>
                <w:rFonts w:ascii="Times New Roman" w:hAnsi="Times New Roman"/>
                <w:sz w:val="20"/>
                <w:szCs w:val="20"/>
              </w:rPr>
            </w:pPr>
            <w:r w:rsidRPr="0011519F">
              <w:rPr>
                <w:rFonts w:ascii="Times New Roman" w:hAnsi="Times New Roman"/>
                <w:sz w:val="20"/>
                <w:szCs w:val="20"/>
              </w:rPr>
              <w:t>90,00</w:t>
            </w:r>
          </w:p>
        </w:tc>
        <w:tc>
          <w:tcPr>
            <w:tcW w:w="1274" w:type="dxa"/>
            <w:shd w:val="clear" w:color="auto" w:fill="auto"/>
            <w:vAlign w:val="center"/>
          </w:tcPr>
          <w:p w:rsidR="0011519F" w:rsidRPr="0011519F" w:rsidRDefault="0011519F" w:rsidP="00673E4E">
            <w:pPr>
              <w:jc w:val="center"/>
              <w:rPr>
                <w:rFonts w:ascii="Times New Roman" w:hAnsi="Times New Roman"/>
                <w:sz w:val="20"/>
                <w:szCs w:val="20"/>
              </w:rPr>
            </w:pPr>
            <w:r w:rsidRPr="0011519F">
              <w:rPr>
                <w:rFonts w:ascii="Times New Roman" w:hAnsi="Times New Roman"/>
                <w:sz w:val="20"/>
                <w:szCs w:val="20"/>
              </w:rPr>
              <w:t>3150,00</w:t>
            </w:r>
          </w:p>
        </w:tc>
        <w:tc>
          <w:tcPr>
            <w:tcW w:w="1420" w:type="dxa"/>
            <w:vMerge/>
            <w:hideMark/>
          </w:tcPr>
          <w:p w:rsidR="0011519F" w:rsidRPr="0011519F" w:rsidRDefault="0011519F" w:rsidP="00F5464B">
            <w:pPr>
              <w:jc w:val="center"/>
              <w:rPr>
                <w:rFonts w:ascii="Times New Roman" w:hAnsi="Times New Roman"/>
                <w:b/>
                <w:bCs/>
                <w:sz w:val="20"/>
                <w:szCs w:val="20"/>
                <w:lang w:val="en-US"/>
              </w:rPr>
            </w:pPr>
          </w:p>
        </w:tc>
        <w:tc>
          <w:tcPr>
            <w:tcW w:w="1420" w:type="dxa"/>
            <w:vMerge/>
          </w:tcPr>
          <w:p w:rsidR="0011519F" w:rsidRPr="0011519F" w:rsidRDefault="0011519F" w:rsidP="00F5464B">
            <w:pPr>
              <w:jc w:val="center"/>
              <w:rPr>
                <w:rFonts w:ascii="Times New Roman" w:hAnsi="Times New Roman"/>
                <w:b/>
                <w:bCs/>
                <w:sz w:val="20"/>
                <w:szCs w:val="20"/>
                <w:lang w:val="en-US"/>
              </w:rPr>
            </w:pPr>
          </w:p>
        </w:tc>
      </w:tr>
      <w:tr w:rsidR="0011519F" w:rsidRPr="000D5952" w:rsidTr="00F5464B">
        <w:trPr>
          <w:trHeight w:val="397"/>
        </w:trPr>
        <w:tc>
          <w:tcPr>
            <w:tcW w:w="6051" w:type="dxa"/>
            <w:gridSpan w:val="7"/>
            <w:vAlign w:val="center"/>
          </w:tcPr>
          <w:p w:rsidR="0011519F" w:rsidRPr="0011519F" w:rsidRDefault="0011519F" w:rsidP="00D51882">
            <w:pPr>
              <w:rPr>
                <w:rFonts w:ascii="Times New Roman" w:hAnsi="Times New Roman"/>
                <w:b/>
                <w:bCs/>
                <w:sz w:val="20"/>
                <w:szCs w:val="20"/>
                <w:lang w:val="en-US"/>
              </w:rPr>
            </w:pPr>
            <w:proofErr w:type="spellStart"/>
            <w:r w:rsidRPr="0011519F">
              <w:rPr>
                <w:rFonts w:ascii="Times New Roman" w:hAnsi="Times New Roman"/>
                <w:b/>
                <w:bCs/>
                <w:sz w:val="20"/>
                <w:szCs w:val="20"/>
                <w:lang w:val="en-US"/>
              </w:rPr>
              <w:t>Общ</w:t>
            </w:r>
            <w:r w:rsidR="00621DA9">
              <w:rPr>
                <w:rFonts w:ascii="Times New Roman" w:hAnsi="Times New Roman"/>
                <w:b/>
                <w:bCs/>
                <w:sz w:val="20"/>
                <w:szCs w:val="20"/>
                <w:lang w:val="en-US"/>
              </w:rPr>
              <w:t>а</w:t>
            </w:r>
            <w:proofErr w:type="spellEnd"/>
            <w:r w:rsidR="00621DA9">
              <w:rPr>
                <w:rFonts w:ascii="Times New Roman" w:hAnsi="Times New Roman"/>
                <w:b/>
                <w:bCs/>
                <w:sz w:val="20"/>
                <w:szCs w:val="20"/>
                <w:lang w:val="en-US"/>
              </w:rPr>
              <w:t xml:space="preserve"> </w:t>
            </w:r>
            <w:proofErr w:type="spellStart"/>
            <w:r w:rsidR="00621DA9">
              <w:rPr>
                <w:rFonts w:ascii="Times New Roman" w:hAnsi="Times New Roman"/>
                <w:b/>
                <w:bCs/>
                <w:sz w:val="20"/>
                <w:szCs w:val="20"/>
                <w:lang w:val="en-US"/>
              </w:rPr>
              <w:t>крайна</w:t>
            </w:r>
            <w:proofErr w:type="spellEnd"/>
            <w:r w:rsidR="00621DA9">
              <w:rPr>
                <w:rFonts w:ascii="Times New Roman" w:hAnsi="Times New Roman"/>
                <w:b/>
                <w:bCs/>
                <w:sz w:val="20"/>
                <w:szCs w:val="20"/>
                <w:lang w:val="en-US"/>
              </w:rPr>
              <w:t xml:space="preserve"> </w:t>
            </w:r>
            <w:proofErr w:type="spellStart"/>
            <w:r w:rsidR="00621DA9">
              <w:rPr>
                <w:rFonts w:ascii="Times New Roman" w:hAnsi="Times New Roman"/>
                <w:b/>
                <w:bCs/>
                <w:sz w:val="20"/>
                <w:szCs w:val="20"/>
                <w:lang w:val="en-US"/>
              </w:rPr>
              <w:t>пределна</w:t>
            </w:r>
            <w:proofErr w:type="spellEnd"/>
            <w:r w:rsidR="00621DA9">
              <w:rPr>
                <w:rFonts w:ascii="Times New Roman" w:hAnsi="Times New Roman"/>
                <w:b/>
                <w:bCs/>
                <w:sz w:val="20"/>
                <w:szCs w:val="20"/>
                <w:lang w:val="en-US"/>
              </w:rPr>
              <w:t xml:space="preserve"> </w:t>
            </w:r>
            <w:proofErr w:type="spellStart"/>
            <w:r w:rsidR="00621DA9">
              <w:rPr>
                <w:rFonts w:ascii="Times New Roman" w:hAnsi="Times New Roman"/>
                <w:b/>
                <w:bCs/>
                <w:sz w:val="20"/>
                <w:szCs w:val="20"/>
                <w:lang w:val="en-US"/>
              </w:rPr>
              <w:t>цена</w:t>
            </w:r>
            <w:proofErr w:type="spellEnd"/>
            <w:r w:rsidR="00621DA9">
              <w:rPr>
                <w:rFonts w:ascii="Times New Roman" w:hAnsi="Times New Roman"/>
                <w:b/>
                <w:bCs/>
                <w:sz w:val="20"/>
                <w:szCs w:val="20"/>
                <w:lang w:val="en-US"/>
              </w:rPr>
              <w:t xml:space="preserve"> </w:t>
            </w:r>
            <w:proofErr w:type="spellStart"/>
            <w:r w:rsidR="00621DA9">
              <w:rPr>
                <w:rFonts w:ascii="Times New Roman" w:hAnsi="Times New Roman"/>
                <w:b/>
                <w:bCs/>
                <w:sz w:val="20"/>
                <w:szCs w:val="20"/>
                <w:lang w:val="en-US"/>
              </w:rPr>
              <w:t>за</w:t>
            </w:r>
            <w:proofErr w:type="spellEnd"/>
            <w:r w:rsidR="00621DA9">
              <w:rPr>
                <w:rFonts w:ascii="Times New Roman" w:hAnsi="Times New Roman"/>
                <w:b/>
                <w:bCs/>
                <w:sz w:val="20"/>
                <w:szCs w:val="20"/>
                <w:lang w:val="en-US"/>
              </w:rPr>
              <w:t xml:space="preserve"> </w:t>
            </w:r>
            <w:proofErr w:type="spellStart"/>
            <w:r w:rsidR="00621DA9">
              <w:rPr>
                <w:rFonts w:ascii="Times New Roman" w:hAnsi="Times New Roman"/>
                <w:b/>
                <w:bCs/>
                <w:sz w:val="20"/>
                <w:szCs w:val="20"/>
                <w:lang w:val="en-US"/>
              </w:rPr>
              <w:t>обект</w:t>
            </w:r>
            <w:proofErr w:type="spellEnd"/>
            <w:r w:rsidR="00621DA9">
              <w:rPr>
                <w:rFonts w:ascii="Times New Roman" w:hAnsi="Times New Roman"/>
                <w:b/>
                <w:bCs/>
                <w:sz w:val="20"/>
                <w:szCs w:val="20"/>
              </w:rPr>
              <w:t xml:space="preserve"> № 1</w:t>
            </w:r>
            <w:r w:rsidRPr="0011519F">
              <w:rPr>
                <w:rFonts w:ascii="Times New Roman" w:hAnsi="Times New Roman"/>
                <w:b/>
                <w:bCs/>
                <w:sz w:val="20"/>
                <w:szCs w:val="20"/>
                <w:lang w:val="en-US"/>
              </w:rPr>
              <w:t xml:space="preserve">, </w:t>
            </w:r>
            <w:proofErr w:type="spellStart"/>
            <w:r w:rsidRPr="0011519F">
              <w:rPr>
                <w:rFonts w:ascii="Times New Roman" w:hAnsi="Times New Roman"/>
                <w:b/>
                <w:bCs/>
                <w:sz w:val="20"/>
                <w:szCs w:val="20"/>
                <w:lang w:val="en-US"/>
              </w:rPr>
              <w:t>над</w:t>
            </w:r>
            <w:proofErr w:type="spellEnd"/>
            <w:r w:rsidRPr="0011519F">
              <w:rPr>
                <w:rFonts w:ascii="Times New Roman" w:hAnsi="Times New Roman"/>
                <w:b/>
                <w:bCs/>
                <w:sz w:val="20"/>
                <w:szCs w:val="20"/>
                <w:lang w:val="en-US"/>
              </w:rPr>
              <w:t xml:space="preserve"> </w:t>
            </w:r>
            <w:proofErr w:type="spellStart"/>
            <w:r w:rsidRPr="0011519F">
              <w:rPr>
                <w:rFonts w:ascii="Times New Roman" w:hAnsi="Times New Roman"/>
                <w:b/>
                <w:bCs/>
                <w:sz w:val="20"/>
                <w:szCs w:val="20"/>
                <w:lang w:val="en-US"/>
              </w:rPr>
              <w:t>която</w:t>
            </w:r>
            <w:proofErr w:type="spellEnd"/>
            <w:r w:rsidRPr="0011519F">
              <w:rPr>
                <w:rFonts w:ascii="Times New Roman" w:hAnsi="Times New Roman"/>
                <w:b/>
                <w:bCs/>
                <w:sz w:val="20"/>
                <w:szCs w:val="20"/>
                <w:lang w:val="en-US"/>
              </w:rPr>
              <w:t xml:space="preserve"> </w:t>
            </w:r>
            <w:proofErr w:type="spellStart"/>
            <w:r w:rsidRPr="0011519F">
              <w:rPr>
                <w:rFonts w:ascii="Times New Roman" w:hAnsi="Times New Roman"/>
                <w:b/>
                <w:bCs/>
                <w:sz w:val="20"/>
                <w:szCs w:val="20"/>
                <w:lang w:val="en-US"/>
              </w:rPr>
              <w:t>няма</w:t>
            </w:r>
            <w:proofErr w:type="spellEnd"/>
            <w:r w:rsidRPr="0011519F">
              <w:rPr>
                <w:rFonts w:ascii="Times New Roman" w:hAnsi="Times New Roman"/>
                <w:b/>
                <w:bCs/>
                <w:sz w:val="20"/>
                <w:szCs w:val="20"/>
                <w:lang w:val="en-US"/>
              </w:rPr>
              <w:t xml:space="preserve"> </w:t>
            </w:r>
            <w:proofErr w:type="spellStart"/>
            <w:r w:rsidRPr="0011519F">
              <w:rPr>
                <w:rFonts w:ascii="Times New Roman" w:hAnsi="Times New Roman"/>
                <w:b/>
                <w:bCs/>
                <w:sz w:val="20"/>
                <w:szCs w:val="20"/>
                <w:lang w:val="en-US"/>
              </w:rPr>
              <w:t>да</w:t>
            </w:r>
            <w:proofErr w:type="spellEnd"/>
            <w:r w:rsidRPr="0011519F">
              <w:rPr>
                <w:rFonts w:ascii="Times New Roman" w:hAnsi="Times New Roman"/>
                <w:b/>
                <w:bCs/>
                <w:sz w:val="20"/>
                <w:szCs w:val="20"/>
                <w:lang w:val="en-US"/>
              </w:rPr>
              <w:t xml:space="preserve"> </w:t>
            </w:r>
            <w:proofErr w:type="spellStart"/>
            <w:r w:rsidRPr="0011519F">
              <w:rPr>
                <w:rFonts w:ascii="Times New Roman" w:hAnsi="Times New Roman"/>
                <w:b/>
                <w:bCs/>
                <w:sz w:val="20"/>
                <w:szCs w:val="20"/>
                <w:lang w:val="en-US"/>
              </w:rPr>
              <w:t>се</w:t>
            </w:r>
            <w:proofErr w:type="spellEnd"/>
            <w:r w:rsidRPr="0011519F">
              <w:rPr>
                <w:rFonts w:ascii="Times New Roman" w:hAnsi="Times New Roman"/>
                <w:b/>
                <w:bCs/>
                <w:sz w:val="20"/>
                <w:szCs w:val="20"/>
                <w:lang w:val="en-US"/>
              </w:rPr>
              <w:t xml:space="preserve"> </w:t>
            </w:r>
            <w:proofErr w:type="spellStart"/>
            <w:r w:rsidRPr="0011519F">
              <w:rPr>
                <w:rFonts w:ascii="Times New Roman" w:hAnsi="Times New Roman"/>
                <w:b/>
                <w:bCs/>
                <w:sz w:val="20"/>
                <w:szCs w:val="20"/>
                <w:lang w:val="en-US"/>
              </w:rPr>
              <w:t>приемат</w:t>
            </w:r>
            <w:proofErr w:type="spellEnd"/>
            <w:r w:rsidRPr="0011519F">
              <w:rPr>
                <w:rFonts w:ascii="Times New Roman" w:hAnsi="Times New Roman"/>
                <w:b/>
                <w:bCs/>
                <w:sz w:val="20"/>
                <w:szCs w:val="20"/>
                <w:lang w:val="en-US"/>
              </w:rPr>
              <w:t xml:space="preserve"> </w:t>
            </w:r>
            <w:proofErr w:type="spellStart"/>
            <w:r w:rsidRPr="0011519F">
              <w:rPr>
                <w:rFonts w:ascii="Times New Roman" w:hAnsi="Times New Roman"/>
                <w:b/>
                <w:bCs/>
                <w:sz w:val="20"/>
                <w:szCs w:val="20"/>
                <w:lang w:val="en-US"/>
              </w:rPr>
              <w:t>ценови</w:t>
            </w:r>
            <w:proofErr w:type="spellEnd"/>
            <w:r w:rsidRPr="0011519F">
              <w:rPr>
                <w:rFonts w:ascii="Times New Roman" w:hAnsi="Times New Roman"/>
                <w:b/>
                <w:bCs/>
                <w:sz w:val="20"/>
                <w:szCs w:val="20"/>
                <w:lang w:val="en-US"/>
              </w:rPr>
              <w:t xml:space="preserve"> п</w:t>
            </w:r>
            <w:r w:rsidRPr="0011519F">
              <w:rPr>
                <w:rFonts w:ascii="Times New Roman" w:hAnsi="Times New Roman"/>
                <w:b/>
                <w:bCs/>
                <w:sz w:val="20"/>
                <w:szCs w:val="20"/>
              </w:rPr>
              <w:t>р</w:t>
            </w:r>
            <w:proofErr w:type="spellStart"/>
            <w:r w:rsidRPr="0011519F">
              <w:rPr>
                <w:rFonts w:ascii="Times New Roman" w:hAnsi="Times New Roman"/>
                <w:b/>
                <w:bCs/>
                <w:sz w:val="20"/>
                <w:szCs w:val="20"/>
                <w:lang w:val="en-US"/>
              </w:rPr>
              <w:t>едложения</w:t>
            </w:r>
            <w:proofErr w:type="spellEnd"/>
          </w:p>
        </w:tc>
        <w:tc>
          <w:tcPr>
            <w:tcW w:w="1274" w:type="dxa"/>
            <w:shd w:val="clear" w:color="auto" w:fill="auto"/>
            <w:vAlign w:val="center"/>
          </w:tcPr>
          <w:p w:rsidR="0011519F" w:rsidRPr="0011519F" w:rsidRDefault="0011519F" w:rsidP="00D51882">
            <w:pPr>
              <w:jc w:val="right"/>
              <w:rPr>
                <w:rFonts w:ascii="Times New Roman" w:hAnsi="Times New Roman"/>
                <w:b/>
                <w:bCs/>
                <w:sz w:val="20"/>
                <w:szCs w:val="20"/>
                <w:lang w:val="en-US"/>
              </w:rPr>
            </w:pPr>
            <w:r w:rsidRPr="0011519F">
              <w:rPr>
                <w:rFonts w:ascii="Times New Roman" w:hAnsi="Times New Roman"/>
                <w:b/>
                <w:bCs/>
                <w:sz w:val="20"/>
                <w:szCs w:val="20"/>
              </w:rPr>
              <w:t>17150,00</w:t>
            </w:r>
          </w:p>
        </w:tc>
        <w:tc>
          <w:tcPr>
            <w:tcW w:w="1420" w:type="dxa"/>
            <w:vAlign w:val="center"/>
          </w:tcPr>
          <w:p w:rsidR="0011519F" w:rsidRPr="0011519F" w:rsidRDefault="0011519F" w:rsidP="00D51882">
            <w:pPr>
              <w:rPr>
                <w:rFonts w:ascii="Times New Roman" w:hAnsi="Times New Roman"/>
                <w:b/>
                <w:bCs/>
                <w:sz w:val="20"/>
                <w:szCs w:val="20"/>
                <w:lang w:val="en-US"/>
              </w:rPr>
            </w:pPr>
            <w:r w:rsidRPr="0011519F">
              <w:rPr>
                <w:rFonts w:ascii="Times New Roman" w:hAnsi="Times New Roman"/>
                <w:b/>
                <w:bCs/>
                <w:sz w:val="20"/>
                <w:szCs w:val="20"/>
                <w:lang w:val="en-US"/>
              </w:rPr>
              <w:t> </w:t>
            </w:r>
          </w:p>
        </w:tc>
        <w:tc>
          <w:tcPr>
            <w:tcW w:w="1420" w:type="dxa"/>
            <w:vAlign w:val="center"/>
          </w:tcPr>
          <w:p w:rsidR="0011519F" w:rsidRPr="0011519F" w:rsidRDefault="0011519F" w:rsidP="00F5464B">
            <w:pPr>
              <w:jc w:val="right"/>
              <w:rPr>
                <w:rFonts w:ascii="Times New Roman" w:hAnsi="Times New Roman"/>
                <w:b/>
                <w:bCs/>
                <w:sz w:val="20"/>
                <w:szCs w:val="20"/>
                <w:lang w:val="en-US"/>
              </w:rPr>
            </w:pPr>
            <w:r w:rsidRPr="0011519F">
              <w:rPr>
                <w:rFonts w:ascii="Times New Roman" w:hAnsi="Times New Roman"/>
                <w:b/>
                <w:bCs/>
                <w:sz w:val="20"/>
                <w:szCs w:val="20"/>
              </w:rPr>
              <w:t>857,50</w:t>
            </w:r>
          </w:p>
        </w:tc>
      </w:tr>
      <w:tr w:rsidR="0011519F" w:rsidRPr="000D5952" w:rsidTr="00F5464B">
        <w:trPr>
          <w:trHeight w:val="397"/>
        </w:trPr>
        <w:tc>
          <w:tcPr>
            <w:tcW w:w="452" w:type="dxa"/>
            <w:vMerge w:val="restart"/>
            <w:vAlign w:val="center"/>
          </w:tcPr>
          <w:p w:rsidR="0011519F" w:rsidRPr="0011519F" w:rsidRDefault="0011519F" w:rsidP="00D51882">
            <w:pPr>
              <w:rPr>
                <w:rFonts w:ascii="Times New Roman" w:hAnsi="Times New Roman"/>
                <w:b/>
                <w:bCs/>
                <w:sz w:val="20"/>
                <w:szCs w:val="20"/>
              </w:rPr>
            </w:pPr>
            <w:r w:rsidRPr="0011519F">
              <w:rPr>
                <w:rFonts w:ascii="Times New Roman" w:hAnsi="Times New Roman"/>
                <w:b/>
                <w:bCs/>
                <w:sz w:val="20"/>
                <w:szCs w:val="20"/>
              </w:rPr>
              <w:t>2</w:t>
            </w:r>
          </w:p>
        </w:tc>
        <w:tc>
          <w:tcPr>
            <w:tcW w:w="1670" w:type="dxa"/>
            <w:shd w:val="clear" w:color="auto" w:fill="auto"/>
            <w:vAlign w:val="center"/>
          </w:tcPr>
          <w:p w:rsidR="0011519F" w:rsidRPr="0011519F" w:rsidRDefault="0011519F" w:rsidP="00D51882">
            <w:pPr>
              <w:jc w:val="center"/>
              <w:rPr>
                <w:rFonts w:ascii="Times New Roman" w:hAnsi="Times New Roman"/>
                <w:sz w:val="20"/>
                <w:szCs w:val="20"/>
              </w:rPr>
            </w:pPr>
            <w:proofErr w:type="spellStart"/>
            <w:r w:rsidRPr="0011519F">
              <w:rPr>
                <w:rFonts w:ascii="Times New Roman" w:hAnsi="Times New Roman"/>
                <w:sz w:val="20"/>
                <w:szCs w:val="20"/>
              </w:rPr>
              <w:t>Почвоподго-товка</w:t>
            </w:r>
            <w:proofErr w:type="spellEnd"/>
            <w:r w:rsidRPr="0011519F">
              <w:rPr>
                <w:rFonts w:ascii="Times New Roman" w:hAnsi="Times New Roman"/>
                <w:sz w:val="20"/>
                <w:szCs w:val="20"/>
              </w:rPr>
              <w:t xml:space="preserve">- изкореняване и избутване на </w:t>
            </w:r>
            <w:proofErr w:type="spellStart"/>
            <w:r w:rsidRPr="0011519F">
              <w:rPr>
                <w:rFonts w:ascii="Times New Roman" w:hAnsi="Times New Roman"/>
                <w:sz w:val="20"/>
                <w:szCs w:val="20"/>
              </w:rPr>
              <w:t>пъни</w:t>
            </w:r>
            <w:proofErr w:type="spellEnd"/>
            <w:r w:rsidRPr="0011519F">
              <w:rPr>
                <w:rFonts w:ascii="Times New Roman" w:hAnsi="Times New Roman"/>
                <w:sz w:val="20"/>
                <w:szCs w:val="20"/>
              </w:rPr>
              <w:t xml:space="preserve"> и храсти </w:t>
            </w:r>
          </w:p>
        </w:tc>
        <w:tc>
          <w:tcPr>
            <w:tcW w:w="841" w:type="dxa"/>
            <w:shd w:val="clear" w:color="auto" w:fill="auto"/>
            <w:vAlign w:val="center"/>
          </w:tcPr>
          <w:p w:rsidR="0011519F" w:rsidRPr="0011519F" w:rsidRDefault="0011519F" w:rsidP="00D51882">
            <w:pPr>
              <w:jc w:val="center"/>
              <w:rPr>
                <w:rFonts w:ascii="Times New Roman" w:hAnsi="Times New Roman"/>
                <w:bCs/>
                <w:sz w:val="20"/>
                <w:szCs w:val="20"/>
              </w:rPr>
            </w:pPr>
            <w:r w:rsidRPr="0011519F">
              <w:rPr>
                <w:rFonts w:ascii="Times New Roman" w:hAnsi="Times New Roman"/>
                <w:bCs/>
                <w:sz w:val="20"/>
                <w:szCs w:val="20"/>
              </w:rPr>
              <w:t>304-а</w:t>
            </w:r>
          </w:p>
        </w:tc>
        <w:tc>
          <w:tcPr>
            <w:tcW w:w="718" w:type="dxa"/>
            <w:shd w:val="clear" w:color="auto" w:fill="auto"/>
            <w:vAlign w:val="center"/>
          </w:tcPr>
          <w:p w:rsidR="0011519F" w:rsidRPr="0011519F" w:rsidRDefault="0011519F" w:rsidP="00D51882">
            <w:pPr>
              <w:jc w:val="center"/>
              <w:rPr>
                <w:rFonts w:ascii="Times New Roman" w:hAnsi="Times New Roman"/>
                <w:sz w:val="20"/>
                <w:szCs w:val="20"/>
              </w:rPr>
            </w:pPr>
            <w:r w:rsidRPr="0011519F">
              <w:rPr>
                <w:rFonts w:ascii="Times New Roman" w:hAnsi="Times New Roman"/>
                <w:sz w:val="20"/>
                <w:szCs w:val="20"/>
              </w:rPr>
              <w:t>26</w:t>
            </w:r>
          </w:p>
        </w:tc>
        <w:tc>
          <w:tcPr>
            <w:tcW w:w="606" w:type="dxa"/>
            <w:shd w:val="clear" w:color="auto" w:fill="auto"/>
            <w:vAlign w:val="center"/>
          </w:tcPr>
          <w:p w:rsidR="0011519F" w:rsidRPr="0011519F" w:rsidRDefault="0011519F" w:rsidP="00D51882">
            <w:pPr>
              <w:jc w:val="center"/>
              <w:rPr>
                <w:rFonts w:ascii="Times New Roman" w:hAnsi="Times New Roman"/>
                <w:sz w:val="20"/>
                <w:szCs w:val="20"/>
              </w:rPr>
            </w:pPr>
            <w:r w:rsidRPr="0011519F">
              <w:rPr>
                <w:rFonts w:ascii="Times New Roman" w:hAnsi="Times New Roman"/>
                <w:sz w:val="20"/>
                <w:szCs w:val="20"/>
              </w:rPr>
              <w:t>дка</w:t>
            </w:r>
          </w:p>
        </w:tc>
        <w:tc>
          <w:tcPr>
            <w:tcW w:w="572" w:type="dxa"/>
            <w:shd w:val="clear" w:color="auto" w:fill="auto"/>
            <w:vAlign w:val="center"/>
          </w:tcPr>
          <w:p w:rsidR="0011519F" w:rsidRPr="0011519F" w:rsidRDefault="0011519F" w:rsidP="00D51882">
            <w:pPr>
              <w:jc w:val="center"/>
              <w:rPr>
                <w:rFonts w:ascii="Times New Roman" w:hAnsi="Times New Roman"/>
                <w:sz w:val="20"/>
                <w:szCs w:val="20"/>
              </w:rPr>
            </w:pPr>
            <w:r w:rsidRPr="0011519F">
              <w:rPr>
                <w:rFonts w:ascii="Times New Roman" w:hAnsi="Times New Roman"/>
                <w:sz w:val="20"/>
                <w:szCs w:val="20"/>
              </w:rPr>
              <w:t>14</w:t>
            </w:r>
          </w:p>
        </w:tc>
        <w:tc>
          <w:tcPr>
            <w:tcW w:w="1192" w:type="dxa"/>
            <w:shd w:val="clear" w:color="auto" w:fill="auto"/>
            <w:vAlign w:val="center"/>
          </w:tcPr>
          <w:p w:rsidR="0011519F" w:rsidRPr="0011519F" w:rsidRDefault="0011519F" w:rsidP="00D51882">
            <w:pPr>
              <w:jc w:val="center"/>
              <w:rPr>
                <w:rFonts w:ascii="Times New Roman" w:hAnsi="Times New Roman"/>
                <w:sz w:val="20"/>
                <w:szCs w:val="20"/>
              </w:rPr>
            </w:pPr>
            <w:r w:rsidRPr="0011519F">
              <w:rPr>
                <w:rFonts w:ascii="Times New Roman" w:hAnsi="Times New Roman"/>
                <w:sz w:val="20"/>
                <w:szCs w:val="20"/>
              </w:rPr>
              <w:t>170,00</w:t>
            </w:r>
          </w:p>
        </w:tc>
        <w:tc>
          <w:tcPr>
            <w:tcW w:w="1274" w:type="dxa"/>
            <w:shd w:val="clear" w:color="auto" w:fill="auto"/>
            <w:vAlign w:val="center"/>
          </w:tcPr>
          <w:p w:rsidR="0011519F" w:rsidRPr="0011519F" w:rsidRDefault="0011519F" w:rsidP="00D51882">
            <w:pPr>
              <w:jc w:val="center"/>
              <w:rPr>
                <w:rFonts w:ascii="Times New Roman" w:hAnsi="Times New Roman"/>
                <w:sz w:val="20"/>
                <w:szCs w:val="20"/>
              </w:rPr>
            </w:pPr>
            <w:r w:rsidRPr="0011519F">
              <w:rPr>
                <w:rFonts w:ascii="Times New Roman" w:hAnsi="Times New Roman"/>
                <w:sz w:val="20"/>
                <w:szCs w:val="20"/>
              </w:rPr>
              <w:t>2380,00</w:t>
            </w:r>
          </w:p>
        </w:tc>
        <w:tc>
          <w:tcPr>
            <w:tcW w:w="1420" w:type="dxa"/>
            <w:vMerge w:val="restart"/>
            <w:vAlign w:val="center"/>
          </w:tcPr>
          <w:p w:rsidR="0011519F" w:rsidRPr="0011519F" w:rsidRDefault="0011519F" w:rsidP="00D51882">
            <w:pPr>
              <w:jc w:val="center"/>
              <w:rPr>
                <w:rFonts w:ascii="Times New Roman" w:hAnsi="Times New Roman"/>
                <w:bCs/>
                <w:color w:val="FF0000"/>
                <w:sz w:val="20"/>
                <w:szCs w:val="20"/>
              </w:rPr>
            </w:pPr>
          </w:p>
          <w:p w:rsidR="0011519F" w:rsidRPr="0011519F" w:rsidRDefault="0011519F" w:rsidP="00D51882">
            <w:pPr>
              <w:jc w:val="center"/>
              <w:rPr>
                <w:rFonts w:ascii="Times New Roman" w:hAnsi="Times New Roman"/>
                <w:bCs/>
                <w:color w:val="FF0000"/>
                <w:sz w:val="20"/>
                <w:szCs w:val="20"/>
              </w:rPr>
            </w:pPr>
          </w:p>
          <w:p w:rsidR="0011519F" w:rsidRPr="0011519F" w:rsidRDefault="0011519F" w:rsidP="00D51882">
            <w:pPr>
              <w:jc w:val="center"/>
              <w:rPr>
                <w:rFonts w:ascii="Times New Roman" w:hAnsi="Times New Roman"/>
                <w:bCs/>
                <w:color w:val="FF0000"/>
                <w:sz w:val="20"/>
                <w:szCs w:val="20"/>
              </w:rPr>
            </w:pPr>
            <w:r w:rsidRPr="0011519F">
              <w:rPr>
                <w:rFonts w:ascii="Times New Roman" w:hAnsi="Times New Roman"/>
                <w:bCs/>
                <w:color w:val="FF0000"/>
                <w:sz w:val="20"/>
                <w:szCs w:val="20"/>
              </w:rPr>
              <w:t>15.11.2020 г.</w:t>
            </w:r>
          </w:p>
        </w:tc>
        <w:tc>
          <w:tcPr>
            <w:tcW w:w="1420" w:type="dxa"/>
            <w:vMerge w:val="restart"/>
          </w:tcPr>
          <w:p w:rsidR="0011519F" w:rsidRPr="0011519F" w:rsidRDefault="0011519F" w:rsidP="00D51882">
            <w:pPr>
              <w:rPr>
                <w:rFonts w:ascii="Times New Roman" w:hAnsi="Times New Roman"/>
                <w:b/>
                <w:bCs/>
                <w:sz w:val="20"/>
                <w:szCs w:val="20"/>
                <w:lang w:val="en-US"/>
              </w:rPr>
            </w:pPr>
          </w:p>
        </w:tc>
      </w:tr>
      <w:tr w:rsidR="0011519F" w:rsidRPr="000D5952" w:rsidTr="00F5464B">
        <w:trPr>
          <w:trHeight w:val="397"/>
        </w:trPr>
        <w:tc>
          <w:tcPr>
            <w:tcW w:w="452" w:type="dxa"/>
            <w:vMerge/>
            <w:vAlign w:val="center"/>
          </w:tcPr>
          <w:p w:rsidR="0011519F" w:rsidRPr="0011519F" w:rsidRDefault="0011519F" w:rsidP="00D51882">
            <w:pPr>
              <w:rPr>
                <w:rFonts w:ascii="Times New Roman" w:hAnsi="Times New Roman"/>
                <w:b/>
                <w:bCs/>
                <w:sz w:val="20"/>
                <w:szCs w:val="20"/>
              </w:rPr>
            </w:pPr>
          </w:p>
        </w:tc>
        <w:tc>
          <w:tcPr>
            <w:tcW w:w="1670" w:type="dxa"/>
            <w:shd w:val="clear" w:color="auto" w:fill="auto"/>
            <w:vAlign w:val="center"/>
          </w:tcPr>
          <w:p w:rsidR="0011519F" w:rsidRPr="0011519F" w:rsidRDefault="0011519F" w:rsidP="00D51882">
            <w:pPr>
              <w:jc w:val="center"/>
              <w:rPr>
                <w:rFonts w:ascii="Times New Roman" w:hAnsi="Times New Roman"/>
                <w:sz w:val="20"/>
                <w:szCs w:val="20"/>
              </w:rPr>
            </w:pPr>
            <w:r w:rsidRPr="0011519F">
              <w:rPr>
                <w:rFonts w:ascii="Times New Roman" w:hAnsi="Times New Roman"/>
                <w:sz w:val="20"/>
                <w:szCs w:val="20"/>
              </w:rPr>
              <w:t>Подравняване с греда</w:t>
            </w:r>
          </w:p>
        </w:tc>
        <w:tc>
          <w:tcPr>
            <w:tcW w:w="841" w:type="dxa"/>
            <w:shd w:val="clear" w:color="auto" w:fill="auto"/>
            <w:vAlign w:val="center"/>
          </w:tcPr>
          <w:p w:rsidR="0011519F" w:rsidRPr="0011519F" w:rsidRDefault="0011519F" w:rsidP="00D51882">
            <w:pPr>
              <w:jc w:val="center"/>
              <w:rPr>
                <w:rFonts w:ascii="Times New Roman" w:hAnsi="Times New Roman"/>
                <w:bCs/>
                <w:sz w:val="20"/>
                <w:szCs w:val="20"/>
              </w:rPr>
            </w:pPr>
            <w:r w:rsidRPr="0011519F">
              <w:rPr>
                <w:rFonts w:ascii="Times New Roman" w:hAnsi="Times New Roman"/>
                <w:bCs/>
                <w:sz w:val="20"/>
                <w:szCs w:val="20"/>
              </w:rPr>
              <w:t>304-а</w:t>
            </w:r>
          </w:p>
        </w:tc>
        <w:tc>
          <w:tcPr>
            <w:tcW w:w="718" w:type="dxa"/>
            <w:shd w:val="clear" w:color="auto" w:fill="auto"/>
            <w:vAlign w:val="center"/>
          </w:tcPr>
          <w:p w:rsidR="0011519F" w:rsidRPr="0011519F" w:rsidRDefault="0011519F" w:rsidP="00D51882">
            <w:pPr>
              <w:jc w:val="center"/>
              <w:rPr>
                <w:rFonts w:ascii="Times New Roman" w:hAnsi="Times New Roman"/>
                <w:sz w:val="20"/>
                <w:szCs w:val="20"/>
              </w:rPr>
            </w:pPr>
            <w:r w:rsidRPr="0011519F">
              <w:rPr>
                <w:rFonts w:ascii="Times New Roman" w:hAnsi="Times New Roman"/>
                <w:sz w:val="20"/>
                <w:szCs w:val="20"/>
              </w:rPr>
              <w:t>26</w:t>
            </w:r>
          </w:p>
        </w:tc>
        <w:tc>
          <w:tcPr>
            <w:tcW w:w="606" w:type="dxa"/>
            <w:shd w:val="clear" w:color="auto" w:fill="auto"/>
            <w:vAlign w:val="center"/>
          </w:tcPr>
          <w:p w:rsidR="0011519F" w:rsidRPr="0011519F" w:rsidRDefault="0011519F" w:rsidP="00D51882">
            <w:pPr>
              <w:jc w:val="center"/>
              <w:rPr>
                <w:rFonts w:ascii="Times New Roman" w:hAnsi="Times New Roman"/>
                <w:sz w:val="20"/>
                <w:szCs w:val="20"/>
              </w:rPr>
            </w:pPr>
            <w:r w:rsidRPr="0011519F">
              <w:rPr>
                <w:rFonts w:ascii="Times New Roman" w:hAnsi="Times New Roman"/>
                <w:sz w:val="20"/>
                <w:szCs w:val="20"/>
              </w:rPr>
              <w:t>дка</w:t>
            </w:r>
          </w:p>
        </w:tc>
        <w:tc>
          <w:tcPr>
            <w:tcW w:w="572" w:type="dxa"/>
            <w:shd w:val="clear" w:color="auto" w:fill="auto"/>
            <w:vAlign w:val="center"/>
          </w:tcPr>
          <w:p w:rsidR="0011519F" w:rsidRPr="0011519F" w:rsidRDefault="0011519F" w:rsidP="00D51882">
            <w:pPr>
              <w:jc w:val="center"/>
              <w:rPr>
                <w:rFonts w:ascii="Times New Roman" w:hAnsi="Times New Roman"/>
                <w:sz w:val="20"/>
                <w:szCs w:val="20"/>
              </w:rPr>
            </w:pPr>
            <w:r w:rsidRPr="0011519F">
              <w:rPr>
                <w:rFonts w:ascii="Times New Roman" w:hAnsi="Times New Roman"/>
                <w:sz w:val="20"/>
                <w:szCs w:val="20"/>
              </w:rPr>
              <w:t>26</w:t>
            </w:r>
          </w:p>
        </w:tc>
        <w:tc>
          <w:tcPr>
            <w:tcW w:w="1192" w:type="dxa"/>
            <w:shd w:val="clear" w:color="auto" w:fill="auto"/>
            <w:vAlign w:val="center"/>
          </w:tcPr>
          <w:p w:rsidR="0011519F" w:rsidRPr="0011519F" w:rsidRDefault="0011519F" w:rsidP="00D51882">
            <w:pPr>
              <w:jc w:val="center"/>
              <w:rPr>
                <w:rFonts w:ascii="Times New Roman" w:hAnsi="Times New Roman"/>
                <w:sz w:val="20"/>
                <w:szCs w:val="20"/>
              </w:rPr>
            </w:pPr>
            <w:r w:rsidRPr="0011519F">
              <w:rPr>
                <w:rFonts w:ascii="Times New Roman" w:hAnsi="Times New Roman"/>
                <w:sz w:val="20"/>
                <w:szCs w:val="20"/>
              </w:rPr>
              <w:t>20,00</w:t>
            </w:r>
          </w:p>
        </w:tc>
        <w:tc>
          <w:tcPr>
            <w:tcW w:w="1274" w:type="dxa"/>
            <w:shd w:val="clear" w:color="auto" w:fill="auto"/>
            <w:vAlign w:val="center"/>
          </w:tcPr>
          <w:p w:rsidR="0011519F" w:rsidRPr="0011519F" w:rsidRDefault="0011519F" w:rsidP="00D51882">
            <w:pPr>
              <w:jc w:val="center"/>
              <w:rPr>
                <w:rFonts w:ascii="Times New Roman" w:hAnsi="Times New Roman"/>
                <w:sz w:val="20"/>
                <w:szCs w:val="20"/>
              </w:rPr>
            </w:pPr>
            <w:r w:rsidRPr="0011519F">
              <w:rPr>
                <w:rFonts w:ascii="Times New Roman" w:hAnsi="Times New Roman"/>
                <w:sz w:val="20"/>
                <w:szCs w:val="20"/>
              </w:rPr>
              <w:t>520,00</w:t>
            </w:r>
          </w:p>
        </w:tc>
        <w:tc>
          <w:tcPr>
            <w:tcW w:w="1420" w:type="dxa"/>
            <w:vMerge/>
            <w:vAlign w:val="center"/>
          </w:tcPr>
          <w:p w:rsidR="0011519F" w:rsidRPr="0011519F" w:rsidRDefault="0011519F" w:rsidP="00D51882">
            <w:pPr>
              <w:rPr>
                <w:rFonts w:ascii="Times New Roman" w:hAnsi="Times New Roman"/>
                <w:b/>
                <w:bCs/>
                <w:sz w:val="20"/>
                <w:szCs w:val="20"/>
                <w:lang w:val="en-US"/>
              </w:rPr>
            </w:pPr>
          </w:p>
        </w:tc>
        <w:tc>
          <w:tcPr>
            <w:tcW w:w="1420" w:type="dxa"/>
            <w:vMerge/>
          </w:tcPr>
          <w:p w:rsidR="0011519F" w:rsidRPr="0011519F" w:rsidRDefault="0011519F" w:rsidP="00D51882">
            <w:pPr>
              <w:rPr>
                <w:rFonts w:ascii="Times New Roman" w:hAnsi="Times New Roman"/>
                <w:b/>
                <w:bCs/>
                <w:sz w:val="20"/>
                <w:szCs w:val="20"/>
                <w:lang w:val="en-US"/>
              </w:rPr>
            </w:pPr>
          </w:p>
        </w:tc>
      </w:tr>
      <w:tr w:rsidR="0011519F" w:rsidRPr="000D5952" w:rsidTr="00F5464B">
        <w:trPr>
          <w:trHeight w:val="397"/>
        </w:trPr>
        <w:tc>
          <w:tcPr>
            <w:tcW w:w="452" w:type="dxa"/>
            <w:vMerge/>
            <w:vAlign w:val="center"/>
          </w:tcPr>
          <w:p w:rsidR="0011519F" w:rsidRPr="0011519F" w:rsidRDefault="0011519F" w:rsidP="00D51882">
            <w:pPr>
              <w:rPr>
                <w:rFonts w:ascii="Times New Roman" w:hAnsi="Times New Roman"/>
                <w:b/>
                <w:bCs/>
                <w:sz w:val="20"/>
                <w:szCs w:val="20"/>
              </w:rPr>
            </w:pPr>
          </w:p>
        </w:tc>
        <w:tc>
          <w:tcPr>
            <w:tcW w:w="1670" w:type="dxa"/>
            <w:shd w:val="clear" w:color="auto" w:fill="auto"/>
            <w:vAlign w:val="center"/>
          </w:tcPr>
          <w:p w:rsidR="0011519F" w:rsidRPr="0011519F" w:rsidRDefault="0011519F" w:rsidP="00D51882">
            <w:pPr>
              <w:jc w:val="center"/>
              <w:rPr>
                <w:rFonts w:ascii="Times New Roman" w:hAnsi="Times New Roman"/>
                <w:sz w:val="20"/>
                <w:szCs w:val="20"/>
              </w:rPr>
            </w:pPr>
            <w:r w:rsidRPr="0011519F">
              <w:rPr>
                <w:rFonts w:ascii="Times New Roman" w:hAnsi="Times New Roman"/>
                <w:sz w:val="20"/>
                <w:szCs w:val="20"/>
              </w:rPr>
              <w:t xml:space="preserve">Двукратно </w:t>
            </w:r>
            <w:proofErr w:type="spellStart"/>
            <w:r w:rsidRPr="0011519F">
              <w:rPr>
                <w:rFonts w:ascii="Times New Roman" w:hAnsi="Times New Roman"/>
                <w:sz w:val="20"/>
                <w:szCs w:val="20"/>
              </w:rPr>
              <w:t>дискуване</w:t>
            </w:r>
            <w:proofErr w:type="spellEnd"/>
            <w:r w:rsidRPr="0011519F">
              <w:rPr>
                <w:rFonts w:ascii="Times New Roman" w:hAnsi="Times New Roman"/>
                <w:sz w:val="20"/>
                <w:szCs w:val="20"/>
              </w:rPr>
              <w:t xml:space="preserve"> преди оран</w:t>
            </w:r>
          </w:p>
        </w:tc>
        <w:tc>
          <w:tcPr>
            <w:tcW w:w="841" w:type="dxa"/>
            <w:shd w:val="clear" w:color="auto" w:fill="auto"/>
            <w:vAlign w:val="center"/>
          </w:tcPr>
          <w:p w:rsidR="0011519F" w:rsidRPr="0011519F" w:rsidRDefault="0011519F" w:rsidP="00D51882">
            <w:pPr>
              <w:jc w:val="center"/>
              <w:rPr>
                <w:rFonts w:ascii="Times New Roman" w:hAnsi="Times New Roman"/>
                <w:bCs/>
                <w:sz w:val="20"/>
                <w:szCs w:val="20"/>
              </w:rPr>
            </w:pPr>
            <w:r w:rsidRPr="0011519F">
              <w:rPr>
                <w:rFonts w:ascii="Times New Roman" w:hAnsi="Times New Roman"/>
                <w:bCs/>
                <w:sz w:val="20"/>
                <w:szCs w:val="20"/>
              </w:rPr>
              <w:t>304-а</w:t>
            </w:r>
          </w:p>
        </w:tc>
        <w:tc>
          <w:tcPr>
            <w:tcW w:w="718" w:type="dxa"/>
            <w:shd w:val="clear" w:color="auto" w:fill="auto"/>
            <w:vAlign w:val="center"/>
          </w:tcPr>
          <w:p w:rsidR="0011519F" w:rsidRPr="0011519F" w:rsidRDefault="0011519F" w:rsidP="00D51882">
            <w:pPr>
              <w:jc w:val="center"/>
              <w:rPr>
                <w:rFonts w:ascii="Times New Roman" w:hAnsi="Times New Roman"/>
                <w:sz w:val="20"/>
                <w:szCs w:val="20"/>
              </w:rPr>
            </w:pPr>
            <w:r w:rsidRPr="0011519F">
              <w:rPr>
                <w:rFonts w:ascii="Times New Roman" w:hAnsi="Times New Roman"/>
                <w:sz w:val="20"/>
                <w:szCs w:val="20"/>
              </w:rPr>
              <w:t>26</w:t>
            </w:r>
          </w:p>
        </w:tc>
        <w:tc>
          <w:tcPr>
            <w:tcW w:w="606" w:type="dxa"/>
            <w:shd w:val="clear" w:color="auto" w:fill="auto"/>
            <w:vAlign w:val="center"/>
          </w:tcPr>
          <w:p w:rsidR="0011519F" w:rsidRPr="0011519F" w:rsidRDefault="0011519F" w:rsidP="00D51882">
            <w:pPr>
              <w:jc w:val="center"/>
              <w:rPr>
                <w:rFonts w:ascii="Times New Roman" w:hAnsi="Times New Roman"/>
                <w:sz w:val="20"/>
                <w:szCs w:val="20"/>
              </w:rPr>
            </w:pPr>
            <w:r w:rsidRPr="0011519F">
              <w:rPr>
                <w:rFonts w:ascii="Times New Roman" w:hAnsi="Times New Roman"/>
                <w:sz w:val="20"/>
                <w:szCs w:val="20"/>
              </w:rPr>
              <w:t>дка</w:t>
            </w:r>
          </w:p>
        </w:tc>
        <w:tc>
          <w:tcPr>
            <w:tcW w:w="572" w:type="dxa"/>
            <w:shd w:val="clear" w:color="auto" w:fill="auto"/>
            <w:vAlign w:val="center"/>
          </w:tcPr>
          <w:p w:rsidR="0011519F" w:rsidRPr="0011519F" w:rsidRDefault="0011519F" w:rsidP="00D51882">
            <w:pPr>
              <w:jc w:val="center"/>
              <w:rPr>
                <w:rFonts w:ascii="Times New Roman" w:hAnsi="Times New Roman"/>
                <w:sz w:val="20"/>
                <w:szCs w:val="20"/>
              </w:rPr>
            </w:pPr>
            <w:r w:rsidRPr="0011519F">
              <w:rPr>
                <w:rFonts w:ascii="Times New Roman" w:hAnsi="Times New Roman"/>
                <w:sz w:val="20"/>
                <w:szCs w:val="20"/>
              </w:rPr>
              <w:t>52</w:t>
            </w:r>
          </w:p>
        </w:tc>
        <w:tc>
          <w:tcPr>
            <w:tcW w:w="1192" w:type="dxa"/>
            <w:shd w:val="clear" w:color="auto" w:fill="auto"/>
            <w:vAlign w:val="center"/>
          </w:tcPr>
          <w:p w:rsidR="0011519F" w:rsidRPr="0011519F" w:rsidRDefault="0011519F" w:rsidP="00D51882">
            <w:pPr>
              <w:jc w:val="center"/>
              <w:rPr>
                <w:rFonts w:ascii="Times New Roman" w:hAnsi="Times New Roman"/>
                <w:sz w:val="20"/>
                <w:szCs w:val="20"/>
              </w:rPr>
            </w:pPr>
            <w:r w:rsidRPr="0011519F">
              <w:rPr>
                <w:rFonts w:ascii="Times New Roman" w:hAnsi="Times New Roman"/>
                <w:sz w:val="20"/>
                <w:szCs w:val="20"/>
              </w:rPr>
              <w:t>6,99</w:t>
            </w:r>
          </w:p>
        </w:tc>
        <w:tc>
          <w:tcPr>
            <w:tcW w:w="1274" w:type="dxa"/>
            <w:shd w:val="clear" w:color="auto" w:fill="auto"/>
            <w:vAlign w:val="center"/>
          </w:tcPr>
          <w:p w:rsidR="0011519F" w:rsidRPr="0011519F" w:rsidRDefault="0011519F" w:rsidP="00D51882">
            <w:pPr>
              <w:jc w:val="center"/>
              <w:rPr>
                <w:rFonts w:ascii="Times New Roman" w:hAnsi="Times New Roman"/>
                <w:sz w:val="20"/>
                <w:szCs w:val="20"/>
              </w:rPr>
            </w:pPr>
            <w:r w:rsidRPr="0011519F">
              <w:rPr>
                <w:rFonts w:ascii="Times New Roman" w:hAnsi="Times New Roman"/>
                <w:sz w:val="20"/>
                <w:szCs w:val="20"/>
              </w:rPr>
              <w:t>363,48</w:t>
            </w:r>
          </w:p>
        </w:tc>
        <w:tc>
          <w:tcPr>
            <w:tcW w:w="1420" w:type="dxa"/>
            <w:vMerge/>
            <w:vAlign w:val="center"/>
          </w:tcPr>
          <w:p w:rsidR="0011519F" w:rsidRPr="0011519F" w:rsidRDefault="0011519F" w:rsidP="00D51882">
            <w:pPr>
              <w:rPr>
                <w:rFonts w:ascii="Times New Roman" w:hAnsi="Times New Roman"/>
                <w:b/>
                <w:bCs/>
                <w:sz w:val="20"/>
                <w:szCs w:val="20"/>
                <w:lang w:val="en-US"/>
              </w:rPr>
            </w:pPr>
          </w:p>
        </w:tc>
        <w:tc>
          <w:tcPr>
            <w:tcW w:w="1420" w:type="dxa"/>
            <w:vMerge/>
          </w:tcPr>
          <w:p w:rsidR="0011519F" w:rsidRPr="0011519F" w:rsidRDefault="0011519F" w:rsidP="00D51882">
            <w:pPr>
              <w:rPr>
                <w:rFonts w:ascii="Times New Roman" w:hAnsi="Times New Roman"/>
                <w:b/>
                <w:bCs/>
                <w:sz w:val="20"/>
                <w:szCs w:val="20"/>
                <w:lang w:val="en-US"/>
              </w:rPr>
            </w:pPr>
          </w:p>
        </w:tc>
      </w:tr>
      <w:tr w:rsidR="0011519F" w:rsidRPr="000D5952" w:rsidTr="00F5464B">
        <w:trPr>
          <w:trHeight w:val="397"/>
        </w:trPr>
        <w:tc>
          <w:tcPr>
            <w:tcW w:w="452" w:type="dxa"/>
            <w:vMerge/>
            <w:vAlign w:val="center"/>
          </w:tcPr>
          <w:p w:rsidR="0011519F" w:rsidRPr="0011519F" w:rsidRDefault="0011519F" w:rsidP="00D51882">
            <w:pPr>
              <w:rPr>
                <w:rFonts w:ascii="Times New Roman" w:hAnsi="Times New Roman"/>
                <w:b/>
                <w:bCs/>
                <w:sz w:val="20"/>
                <w:szCs w:val="20"/>
              </w:rPr>
            </w:pPr>
          </w:p>
        </w:tc>
        <w:tc>
          <w:tcPr>
            <w:tcW w:w="1670" w:type="dxa"/>
            <w:shd w:val="clear" w:color="auto" w:fill="auto"/>
            <w:vAlign w:val="center"/>
          </w:tcPr>
          <w:p w:rsidR="0011519F" w:rsidRPr="0011519F" w:rsidRDefault="0011519F" w:rsidP="00D51882">
            <w:pPr>
              <w:jc w:val="center"/>
              <w:rPr>
                <w:rFonts w:ascii="Times New Roman" w:hAnsi="Times New Roman"/>
                <w:sz w:val="20"/>
                <w:szCs w:val="20"/>
              </w:rPr>
            </w:pPr>
            <w:r w:rsidRPr="0011519F">
              <w:rPr>
                <w:rFonts w:ascii="Times New Roman" w:hAnsi="Times New Roman"/>
                <w:sz w:val="20"/>
                <w:szCs w:val="20"/>
              </w:rPr>
              <w:t>Тракторна оран на дълбочина 40 см</w:t>
            </w:r>
          </w:p>
        </w:tc>
        <w:tc>
          <w:tcPr>
            <w:tcW w:w="841" w:type="dxa"/>
            <w:shd w:val="clear" w:color="auto" w:fill="auto"/>
            <w:vAlign w:val="center"/>
          </w:tcPr>
          <w:p w:rsidR="0011519F" w:rsidRPr="0011519F" w:rsidRDefault="0011519F" w:rsidP="00D51882">
            <w:pPr>
              <w:jc w:val="center"/>
              <w:rPr>
                <w:rFonts w:ascii="Times New Roman" w:hAnsi="Times New Roman"/>
                <w:bCs/>
                <w:sz w:val="20"/>
                <w:szCs w:val="20"/>
              </w:rPr>
            </w:pPr>
            <w:r w:rsidRPr="0011519F">
              <w:rPr>
                <w:rFonts w:ascii="Times New Roman" w:hAnsi="Times New Roman"/>
                <w:bCs/>
                <w:sz w:val="20"/>
                <w:szCs w:val="20"/>
              </w:rPr>
              <w:t>304-а</w:t>
            </w:r>
          </w:p>
        </w:tc>
        <w:tc>
          <w:tcPr>
            <w:tcW w:w="718" w:type="dxa"/>
            <w:shd w:val="clear" w:color="auto" w:fill="auto"/>
            <w:vAlign w:val="center"/>
          </w:tcPr>
          <w:p w:rsidR="0011519F" w:rsidRPr="0011519F" w:rsidRDefault="0011519F" w:rsidP="00D51882">
            <w:pPr>
              <w:jc w:val="center"/>
              <w:rPr>
                <w:rFonts w:ascii="Times New Roman" w:hAnsi="Times New Roman"/>
                <w:sz w:val="20"/>
                <w:szCs w:val="20"/>
              </w:rPr>
            </w:pPr>
            <w:r w:rsidRPr="0011519F">
              <w:rPr>
                <w:rFonts w:ascii="Times New Roman" w:hAnsi="Times New Roman"/>
                <w:sz w:val="20"/>
                <w:szCs w:val="20"/>
              </w:rPr>
              <w:t>26</w:t>
            </w:r>
          </w:p>
        </w:tc>
        <w:tc>
          <w:tcPr>
            <w:tcW w:w="606" w:type="dxa"/>
            <w:shd w:val="clear" w:color="auto" w:fill="auto"/>
            <w:vAlign w:val="center"/>
          </w:tcPr>
          <w:p w:rsidR="0011519F" w:rsidRPr="0011519F" w:rsidRDefault="0011519F" w:rsidP="00D51882">
            <w:pPr>
              <w:jc w:val="center"/>
              <w:rPr>
                <w:rFonts w:ascii="Times New Roman" w:hAnsi="Times New Roman"/>
                <w:sz w:val="20"/>
                <w:szCs w:val="20"/>
              </w:rPr>
            </w:pPr>
            <w:r w:rsidRPr="0011519F">
              <w:rPr>
                <w:rFonts w:ascii="Times New Roman" w:hAnsi="Times New Roman"/>
                <w:sz w:val="20"/>
                <w:szCs w:val="20"/>
              </w:rPr>
              <w:t>дка</w:t>
            </w:r>
          </w:p>
        </w:tc>
        <w:tc>
          <w:tcPr>
            <w:tcW w:w="572" w:type="dxa"/>
            <w:shd w:val="clear" w:color="auto" w:fill="auto"/>
            <w:vAlign w:val="center"/>
          </w:tcPr>
          <w:p w:rsidR="0011519F" w:rsidRPr="0011519F" w:rsidRDefault="0011519F" w:rsidP="00D51882">
            <w:pPr>
              <w:jc w:val="center"/>
              <w:rPr>
                <w:rFonts w:ascii="Times New Roman" w:hAnsi="Times New Roman"/>
                <w:sz w:val="20"/>
                <w:szCs w:val="20"/>
              </w:rPr>
            </w:pPr>
            <w:r w:rsidRPr="0011519F">
              <w:rPr>
                <w:rFonts w:ascii="Times New Roman" w:hAnsi="Times New Roman"/>
                <w:sz w:val="20"/>
                <w:szCs w:val="20"/>
              </w:rPr>
              <w:t>26</w:t>
            </w:r>
          </w:p>
        </w:tc>
        <w:tc>
          <w:tcPr>
            <w:tcW w:w="1192" w:type="dxa"/>
            <w:shd w:val="clear" w:color="auto" w:fill="auto"/>
            <w:vAlign w:val="center"/>
          </w:tcPr>
          <w:p w:rsidR="0011519F" w:rsidRPr="0011519F" w:rsidRDefault="0011519F" w:rsidP="00D51882">
            <w:pPr>
              <w:jc w:val="center"/>
              <w:rPr>
                <w:rFonts w:ascii="Times New Roman" w:hAnsi="Times New Roman"/>
                <w:sz w:val="20"/>
                <w:szCs w:val="20"/>
              </w:rPr>
            </w:pPr>
            <w:r w:rsidRPr="0011519F">
              <w:rPr>
                <w:rFonts w:ascii="Times New Roman" w:hAnsi="Times New Roman"/>
                <w:sz w:val="20"/>
                <w:szCs w:val="20"/>
              </w:rPr>
              <w:t>13,09</w:t>
            </w:r>
          </w:p>
        </w:tc>
        <w:tc>
          <w:tcPr>
            <w:tcW w:w="1274" w:type="dxa"/>
            <w:shd w:val="clear" w:color="auto" w:fill="auto"/>
            <w:vAlign w:val="center"/>
          </w:tcPr>
          <w:p w:rsidR="0011519F" w:rsidRPr="0011519F" w:rsidRDefault="0011519F" w:rsidP="00D51882">
            <w:pPr>
              <w:jc w:val="center"/>
              <w:rPr>
                <w:rFonts w:ascii="Times New Roman" w:hAnsi="Times New Roman"/>
                <w:sz w:val="20"/>
                <w:szCs w:val="20"/>
              </w:rPr>
            </w:pPr>
            <w:r w:rsidRPr="0011519F">
              <w:rPr>
                <w:rFonts w:ascii="Times New Roman" w:hAnsi="Times New Roman"/>
                <w:sz w:val="20"/>
                <w:szCs w:val="20"/>
              </w:rPr>
              <w:t>340,34</w:t>
            </w:r>
          </w:p>
        </w:tc>
        <w:tc>
          <w:tcPr>
            <w:tcW w:w="1420" w:type="dxa"/>
            <w:vMerge/>
            <w:vAlign w:val="center"/>
          </w:tcPr>
          <w:p w:rsidR="0011519F" w:rsidRPr="0011519F" w:rsidRDefault="0011519F" w:rsidP="00D51882">
            <w:pPr>
              <w:rPr>
                <w:rFonts w:ascii="Times New Roman" w:hAnsi="Times New Roman"/>
                <w:b/>
                <w:bCs/>
                <w:sz w:val="20"/>
                <w:szCs w:val="20"/>
                <w:lang w:val="en-US"/>
              </w:rPr>
            </w:pPr>
          </w:p>
        </w:tc>
        <w:tc>
          <w:tcPr>
            <w:tcW w:w="1420" w:type="dxa"/>
            <w:vMerge/>
          </w:tcPr>
          <w:p w:rsidR="0011519F" w:rsidRPr="0011519F" w:rsidRDefault="0011519F" w:rsidP="00D51882">
            <w:pPr>
              <w:rPr>
                <w:rFonts w:ascii="Times New Roman" w:hAnsi="Times New Roman"/>
                <w:b/>
                <w:bCs/>
                <w:sz w:val="20"/>
                <w:szCs w:val="20"/>
                <w:lang w:val="en-US"/>
              </w:rPr>
            </w:pPr>
          </w:p>
        </w:tc>
      </w:tr>
      <w:tr w:rsidR="0011519F" w:rsidRPr="000D5952" w:rsidTr="00F5464B">
        <w:trPr>
          <w:trHeight w:val="397"/>
        </w:trPr>
        <w:tc>
          <w:tcPr>
            <w:tcW w:w="452" w:type="dxa"/>
            <w:vMerge/>
            <w:vAlign w:val="center"/>
          </w:tcPr>
          <w:p w:rsidR="0011519F" w:rsidRPr="0011519F" w:rsidRDefault="0011519F" w:rsidP="00D51882">
            <w:pPr>
              <w:rPr>
                <w:rFonts w:ascii="Times New Roman" w:hAnsi="Times New Roman"/>
                <w:b/>
                <w:bCs/>
                <w:sz w:val="20"/>
                <w:szCs w:val="20"/>
              </w:rPr>
            </w:pPr>
          </w:p>
        </w:tc>
        <w:tc>
          <w:tcPr>
            <w:tcW w:w="1670" w:type="dxa"/>
            <w:shd w:val="clear" w:color="auto" w:fill="auto"/>
            <w:vAlign w:val="center"/>
          </w:tcPr>
          <w:p w:rsidR="0011519F" w:rsidRPr="0011519F" w:rsidRDefault="0011519F" w:rsidP="00D51882">
            <w:pPr>
              <w:jc w:val="center"/>
              <w:rPr>
                <w:rFonts w:ascii="Times New Roman" w:hAnsi="Times New Roman"/>
                <w:sz w:val="20"/>
                <w:szCs w:val="20"/>
              </w:rPr>
            </w:pPr>
            <w:r w:rsidRPr="0011519F">
              <w:rPr>
                <w:rFonts w:ascii="Times New Roman" w:hAnsi="Times New Roman"/>
                <w:sz w:val="20"/>
                <w:szCs w:val="20"/>
              </w:rPr>
              <w:t xml:space="preserve">Двукратно </w:t>
            </w:r>
            <w:proofErr w:type="spellStart"/>
            <w:r w:rsidRPr="0011519F">
              <w:rPr>
                <w:rFonts w:ascii="Times New Roman" w:hAnsi="Times New Roman"/>
                <w:sz w:val="20"/>
                <w:szCs w:val="20"/>
              </w:rPr>
              <w:t>предзалесително</w:t>
            </w:r>
            <w:proofErr w:type="spellEnd"/>
            <w:r w:rsidRPr="0011519F">
              <w:rPr>
                <w:rFonts w:ascii="Times New Roman" w:hAnsi="Times New Roman"/>
                <w:sz w:val="20"/>
                <w:szCs w:val="20"/>
              </w:rPr>
              <w:t xml:space="preserve"> </w:t>
            </w:r>
            <w:proofErr w:type="spellStart"/>
            <w:r w:rsidRPr="0011519F">
              <w:rPr>
                <w:rFonts w:ascii="Times New Roman" w:hAnsi="Times New Roman"/>
                <w:sz w:val="20"/>
                <w:szCs w:val="20"/>
              </w:rPr>
              <w:t>дискуване</w:t>
            </w:r>
            <w:proofErr w:type="spellEnd"/>
          </w:p>
        </w:tc>
        <w:tc>
          <w:tcPr>
            <w:tcW w:w="841" w:type="dxa"/>
            <w:shd w:val="clear" w:color="auto" w:fill="auto"/>
            <w:vAlign w:val="center"/>
          </w:tcPr>
          <w:p w:rsidR="0011519F" w:rsidRPr="0011519F" w:rsidRDefault="00F5464B" w:rsidP="00D51882">
            <w:pPr>
              <w:jc w:val="center"/>
              <w:rPr>
                <w:rFonts w:ascii="Times New Roman" w:hAnsi="Times New Roman"/>
                <w:bCs/>
                <w:sz w:val="20"/>
                <w:szCs w:val="20"/>
              </w:rPr>
            </w:pPr>
            <w:r>
              <w:rPr>
                <w:rFonts w:ascii="Times New Roman" w:hAnsi="Times New Roman"/>
                <w:bCs/>
                <w:sz w:val="20"/>
                <w:szCs w:val="20"/>
              </w:rPr>
              <w:t>3</w:t>
            </w:r>
            <w:r w:rsidR="0011519F" w:rsidRPr="0011519F">
              <w:rPr>
                <w:rFonts w:ascii="Times New Roman" w:hAnsi="Times New Roman"/>
                <w:bCs/>
                <w:sz w:val="20"/>
                <w:szCs w:val="20"/>
              </w:rPr>
              <w:t>04-а</w:t>
            </w:r>
          </w:p>
        </w:tc>
        <w:tc>
          <w:tcPr>
            <w:tcW w:w="718" w:type="dxa"/>
            <w:shd w:val="clear" w:color="auto" w:fill="auto"/>
            <w:vAlign w:val="center"/>
          </w:tcPr>
          <w:p w:rsidR="0011519F" w:rsidRPr="0011519F" w:rsidRDefault="0011519F" w:rsidP="00D51882">
            <w:pPr>
              <w:jc w:val="center"/>
              <w:rPr>
                <w:rFonts w:ascii="Times New Roman" w:hAnsi="Times New Roman"/>
                <w:sz w:val="20"/>
                <w:szCs w:val="20"/>
              </w:rPr>
            </w:pPr>
            <w:r w:rsidRPr="0011519F">
              <w:rPr>
                <w:rFonts w:ascii="Times New Roman" w:hAnsi="Times New Roman"/>
                <w:sz w:val="20"/>
                <w:szCs w:val="20"/>
              </w:rPr>
              <w:t>26</w:t>
            </w:r>
          </w:p>
        </w:tc>
        <w:tc>
          <w:tcPr>
            <w:tcW w:w="606" w:type="dxa"/>
            <w:shd w:val="clear" w:color="auto" w:fill="auto"/>
            <w:vAlign w:val="center"/>
          </w:tcPr>
          <w:p w:rsidR="0011519F" w:rsidRPr="0011519F" w:rsidRDefault="0011519F" w:rsidP="00D51882">
            <w:pPr>
              <w:jc w:val="center"/>
              <w:rPr>
                <w:rFonts w:ascii="Times New Roman" w:hAnsi="Times New Roman"/>
                <w:sz w:val="20"/>
                <w:szCs w:val="20"/>
              </w:rPr>
            </w:pPr>
            <w:r w:rsidRPr="0011519F">
              <w:rPr>
                <w:rFonts w:ascii="Times New Roman" w:hAnsi="Times New Roman"/>
                <w:sz w:val="20"/>
                <w:szCs w:val="20"/>
              </w:rPr>
              <w:t>дка</w:t>
            </w:r>
          </w:p>
        </w:tc>
        <w:tc>
          <w:tcPr>
            <w:tcW w:w="572" w:type="dxa"/>
            <w:shd w:val="clear" w:color="auto" w:fill="auto"/>
            <w:vAlign w:val="center"/>
          </w:tcPr>
          <w:p w:rsidR="0011519F" w:rsidRPr="0011519F" w:rsidRDefault="0011519F" w:rsidP="00D51882">
            <w:pPr>
              <w:jc w:val="center"/>
              <w:rPr>
                <w:rFonts w:ascii="Times New Roman" w:hAnsi="Times New Roman"/>
                <w:sz w:val="20"/>
                <w:szCs w:val="20"/>
              </w:rPr>
            </w:pPr>
            <w:r w:rsidRPr="0011519F">
              <w:rPr>
                <w:rFonts w:ascii="Times New Roman" w:hAnsi="Times New Roman"/>
                <w:sz w:val="20"/>
                <w:szCs w:val="20"/>
              </w:rPr>
              <w:t>52</w:t>
            </w:r>
          </w:p>
        </w:tc>
        <w:tc>
          <w:tcPr>
            <w:tcW w:w="1192" w:type="dxa"/>
            <w:shd w:val="clear" w:color="auto" w:fill="auto"/>
            <w:vAlign w:val="center"/>
          </w:tcPr>
          <w:p w:rsidR="0011519F" w:rsidRPr="0011519F" w:rsidRDefault="0011519F" w:rsidP="00D51882">
            <w:pPr>
              <w:jc w:val="center"/>
              <w:rPr>
                <w:rFonts w:ascii="Times New Roman" w:hAnsi="Times New Roman"/>
                <w:sz w:val="20"/>
                <w:szCs w:val="20"/>
              </w:rPr>
            </w:pPr>
            <w:r w:rsidRPr="0011519F">
              <w:rPr>
                <w:rFonts w:ascii="Times New Roman" w:hAnsi="Times New Roman"/>
                <w:sz w:val="20"/>
                <w:szCs w:val="20"/>
              </w:rPr>
              <w:t>6,99</w:t>
            </w:r>
          </w:p>
        </w:tc>
        <w:tc>
          <w:tcPr>
            <w:tcW w:w="1274" w:type="dxa"/>
            <w:shd w:val="clear" w:color="auto" w:fill="auto"/>
            <w:vAlign w:val="center"/>
          </w:tcPr>
          <w:p w:rsidR="0011519F" w:rsidRPr="0011519F" w:rsidRDefault="0011519F" w:rsidP="00D51882">
            <w:pPr>
              <w:jc w:val="center"/>
              <w:rPr>
                <w:rFonts w:ascii="Times New Roman" w:hAnsi="Times New Roman"/>
                <w:sz w:val="20"/>
                <w:szCs w:val="20"/>
              </w:rPr>
            </w:pPr>
            <w:r w:rsidRPr="0011519F">
              <w:rPr>
                <w:rFonts w:ascii="Times New Roman" w:hAnsi="Times New Roman"/>
                <w:sz w:val="20"/>
                <w:szCs w:val="20"/>
              </w:rPr>
              <w:t>363,48</w:t>
            </w:r>
          </w:p>
        </w:tc>
        <w:tc>
          <w:tcPr>
            <w:tcW w:w="1420" w:type="dxa"/>
            <w:vMerge/>
            <w:vAlign w:val="center"/>
          </w:tcPr>
          <w:p w:rsidR="0011519F" w:rsidRPr="0011519F" w:rsidRDefault="0011519F" w:rsidP="00D51882">
            <w:pPr>
              <w:rPr>
                <w:rFonts w:ascii="Times New Roman" w:hAnsi="Times New Roman"/>
                <w:b/>
                <w:bCs/>
                <w:sz w:val="20"/>
                <w:szCs w:val="20"/>
                <w:lang w:val="en-US"/>
              </w:rPr>
            </w:pPr>
          </w:p>
        </w:tc>
        <w:tc>
          <w:tcPr>
            <w:tcW w:w="1420" w:type="dxa"/>
            <w:vMerge/>
          </w:tcPr>
          <w:p w:rsidR="0011519F" w:rsidRPr="0011519F" w:rsidRDefault="0011519F" w:rsidP="00D51882">
            <w:pPr>
              <w:rPr>
                <w:rFonts w:ascii="Times New Roman" w:hAnsi="Times New Roman"/>
                <w:b/>
                <w:bCs/>
                <w:sz w:val="20"/>
                <w:szCs w:val="20"/>
                <w:lang w:val="en-US"/>
              </w:rPr>
            </w:pPr>
          </w:p>
        </w:tc>
      </w:tr>
      <w:tr w:rsidR="0011519F" w:rsidRPr="006466FB" w:rsidTr="00F5464B">
        <w:trPr>
          <w:trHeight w:val="702"/>
        </w:trPr>
        <w:tc>
          <w:tcPr>
            <w:tcW w:w="6051" w:type="dxa"/>
            <w:gridSpan w:val="7"/>
            <w:shd w:val="clear" w:color="auto" w:fill="auto"/>
            <w:vAlign w:val="center"/>
            <w:hideMark/>
          </w:tcPr>
          <w:p w:rsidR="0011519F" w:rsidRPr="0011519F" w:rsidRDefault="0011519F" w:rsidP="00D51882">
            <w:pPr>
              <w:rPr>
                <w:rFonts w:ascii="Times New Roman" w:hAnsi="Times New Roman"/>
                <w:b/>
                <w:bCs/>
                <w:sz w:val="20"/>
                <w:szCs w:val="20"/>
                <w:lang w:val="en-US"/>
              </w:rPr>
            </w:pPr>
            <w:proofErr w:type="spellStart"/>
            <w:r w:rsidRPr="0011519F">
              <w:rPr>
                <w:rFonts w:ascii="Times New Roman" w:hAnsi="Times New Roman"/>
                <w:b/>
                <w:bCs/>
                <w:sz w:val="20"/>
                <w:szCs w:val="20"/>
                <w:lang w:val="en-US"/>
              </w:rPr>
              <w:t>Общ</w:t>
            </w:r>
            <w:r w:rsidR="00621DA9">
              <w:rPr>
                <w:rFonts w:ascii="Times New Roman" w:hAnsi="Times New Roman"/>
                <w:b/>
                <w:bCs/>
                <w:sz w:val="20"/>
                <w:szCs w:val="20"/>
                <w:lang w:val="en-US"/>
              </w:rPr>
              <w:t>а</w:t>
            </w:r>
            <w:proofErr w:type="spellEnd"/>
            <w:r w:rsidR="00621DA9">
              <w:rPr>
                <w:rFonts w:ascii="Times New Roman" w:hAnsi="Times New Roman"/>
                <w:b/>
                <w:bCs/>
                <w:sz w:val="20"/>
                <w:szCs w:val="20"/>
                <w:lang w:val="en-US"/>
              </w:rPr>
              <w:t xml:space="preserve"> </w:t>
            </w:r>
            <w:proofErr w:type="spellStart"/>
            <w:r w:rsidR="00621DA9">
              <w:rPr>
                <w:rFonts w:ascii="Times New Roman" w:hAnsi="Times New Roman"/>
                <w:b/>
                <w:bCs/>
                <w:sz w:val="20"/>
                <w:szCs w:val="20"/>
                <w:lang w:val="en-US"/>
              </w:rPr>
              <w:t>крайна</w:t>
            </w:r>
            <w:proofErr w:type="spellEnd"/>
            <w:r w:rsidR="00621DA9">
              <w:rPr>
                <w:rFonts w:ascii="Times New Roman" w:hAnsi="Times New Roman"/>
                <w:b/>
                <w:bCs/>
                <w:sz w:val="20"/>
                <w:szCs w:val="20"/>
                <w:lang w:val="en-US"/>
              </w:rPr>
              <w:t xml:space="preserve"> </w:t>
            </w:r>
            <w:proofErr w:type="spellStart"/>
            <w:r w:rsidR="00621DA9">
              <w:rPr>
                <w:rFonts w:ascii="Times New Roman" w:hAnsi="Times New Roman"/>
                <w:b/>
                <w:bCs/>
                <w:sz w:val="20"/>
                <w:szCs w:val="20"/>
                <w:lang w:val="en-US"/>
              </w:rPr>
              <w:t>пределна</w:t>
            </w:r>
            <w:proofErr w:type="spellEnd"/>
            <w:r w:rsidR="00621DA9">
              <w:rPr>
                <w:rFonts w:ascii="Times New Roman" w:hAnsi="Times New Roman"/>
                <w:b/>
                <w:bCs/>
                <w:sz w:val="20"/>
                <w:szCs w:val="20"/>
                <w:lang w:val="en-US"/>
              </w:rPr>
              <w:t xml:space="preserve"> </w:t>
            </w:r>
            <w:proofErr w:type="spellStart"/>
            <w:r w:rsidR="00621DA9">
              <w:rPr>
                <w:rFonts w:ascii="Times New Roman" w:hAnsi="Times New Roman"/>
                <w:b/>
                <w:bCs/>
                <w:sz w:val="20"/>
                <w:szCs w:val="20"/>
                <w:lang w:val="en-US"/>
              </w:rPr>
              <w:t>цена</w:t>
            </w:r>
            <w:proofErr w:type="spellEnd"/>
            <w:r w:rsidR="00621DA9">
              <w:rPr>
                <w:rFonts w:ascii="Times New Roman" w:hAnsi="Times New Roman"/>
                <w:b/>
                <w:bCs/>
                <w:sz w:val="20"/>
                <w:szCs w:val="20"/>
                <w:lang w:val="en-US"/>
              </w:rPr>
              <w:t xml:space="preserve"> </w:t>
            </w:r>
            <w:proofErr w:type="spellStart"/>
            <w:r w:rsidR="00621DA9">
              <w:rPr>
                <w:rFonts w:ascii="Times New Roman" w:hAnsi="Times New Roman"/>
                <w:b/>
                <w:bCs/>
                <w:sz w:val="20"/>
                <w:szCs w:val="20"/>
                <w:lang w:val="en-US"/>
              </w:rPr>
              <w:t>за</w:t>
            </w:r>
            <w:proofErr w:type="spellEnd"/>
            <w:r w:rsidR="00621DA9">
              <w:rPr>
                <w:rFonts w:ascii="Times New Roman" w:hAnsi="Times New Roman"/>
                <w:b/>
                <w:bCs/>
                <w:sz w:val="20"/>
                <w:szCs w:val="20"/>
                <w:lang w:val="en-US"/>
              </w:rPr>
              <w:t xml:space="preserve"> </w:t>
            </w:r>
            <w:proofErr w:type="spellStart"/>
            <w:r w:rsidR="00621DA9">
              <w:rPr>
                <w:rFonts w:ascii="Times New Roman" w:hAnsi="Times New Roman"/>
                <w:b/>
                <w:bCs/>
                <w:sz w:val="20"/>
                <w:szCs w:val="20"/>
                <w:lang w:val="en-US"/>
              </w:rPr>
              <w:t>обект</w:t>
            </w:r>
            <w:proofErr w:type="spellEnd"/>
            <w:r w:rsidR="00621DA9">
              <w:rPr>
                <w:rFonts w:ascii="Times New Roman" w:hAnsi="Times New Roman"/>
                <w:b/>
                <w:bCs/>
                <w:sz w:val="20"/>
                <w:szCs w:val="20"/>
              </w:rPr>
              <w:t xml:space="preserve"> № 2</w:t>
            </w:r>
            <w:r w:rsidRPr="0011519F">
              <w:rPr>
                <w:rFonts w:ascii="Times New Roman" w:hAnsi="Times New Roman"/>
                <w:b/>
                <w:bCs/>
                <w:sz w:val="20"/>
                <w:szCs w:val="20"/>
                <w:lang w:val="en-US"/>
              </w:rPr>
              <w:t xml:space="preserve">, </w:t>
            </w:r>
            <w:proofErr w:type="spellStart"/>
            <w:r w:rsidRPr="0011519F">
              <w:rPr>
                <w:rFonts w:ascii="Times New Roman" w:hAnsi="Times New Roman"/>
                <w:b/>
                <w:bCs/>
                <w:sz w:val="20"/>
                <w:szCs w:val="20"/>
                <w:lang w:val="en-US"/>
              </w:rPr>
              <w:t>над</w:t>
            </w:r>
            <w:proofErr w:type="spellEnd"/>
            <w:r w:rsidRPr="0011519F">
              <w:rPr>
                <w:rFonts w:ascii="Times New Roman" w:hAnsi="Times New Roman"/>
                <w:b/>
                <w:bCs/>
                <w:sz w:val="20"/>
                <w:szCs w:val="20"/>
                <w:lang w:val="en-US"/>
              </w:rPr>
              <w:t xml:space="preserve"> </w:t>
            </w:r>
            <w:proofErr w:type="spellStart"/>
            <w:r w:rsidRPr="0011519F">
              <w:rPr>
                <w:rFonts w:ascii="Times New Roman" w:hAnsi="Times New Roman"/>
                <w:b/>
                <w:bCs/>
                <w:sz w:val="20"/>
                <w:szCs w:val="20"/>
                <w:lang w:val="en-US"/>
              </w:rPr>
              <w:t>която</w:t>
            </w:r>
            <w:proofErr w:type="spellEnd"/>
            <w:r w:rsidRPr="0011519F">
              <w:rPr>
                <w:rFonts w:ascii="Times New Roman" w:hAnsi="Times New Roman"/>
                <w:b/>
                <w:bCs/>
                <w:sz w:val="20"/>
                <w:szCs w:val="20"/>
                <w:lang w:val="en-US"/>
              </w:rPr>
              <w:t xml:space="preserve"> </w:t>
            </w:r>
            <w:proofErr w:type="spellStart"/>
            <w:r w:rsidRPr="0011519F">
              <w:rPr>
                <w:rFonts w:ascii="Times New Roman" w:hAnsi="Times New Roman"/>
                <w:b/>
                <w:bCs/>
                <w:sz w:val="20"/>
                <w:szCs w:val="20"/>
                <w:lang w:val="en-US"/>
              </w:rPr>
              <w:t>няма</w:t>
            </w:r>
            <w:proofErr w:type="spellEnd"/>
            <w:r w:rsidRPr="0011519F">
              <w:rPr>
                <w:rFonts w:ascii="Times New Roman" w:hAnsi="Times New Roman"/>
                <w:b/>
                <w:bCs/>
                <w:sz w:val="20"/>
                <w:szCs w:val="20"/>
                <w:lang w:val="en-US"/>
              </w:rPr>
              <w:t xml:space="preserve"> </w:t>
            </w:r>
            <w:proofErr w:type="spellStart"/>
            <w:r w:rsidRPr="0011519F">
              <w:rPr>
                <w:rFonts w:ascii="Times New Roman" w:hAnsi="Times New Roman"/>
                <w:b/>
                <w:bCs/>
                <w:sz w:val="20"/>
                <w:szCs w:val="20"/>
                <w:lang w:val="en-US"/>
              </w:rPr>
              <w:t>да</w:t>
            </w:r>
            <w:proofErr w:type="spellEnd"/>
            <w:r w:rsidRPr="0011519F">
              <w:rPr>
                <w:rFonts w:ascii="Times New Roman" w:hAnsi="Times New Roman"/>
                <w:b/>
                <w:bCs/>
                <w:sz w:val="20"/>
                <w:szCs w:val="20"/>
                <w:lang w:val="en-US"/>
              </w:rPr>
              <w:t xml:space="preserve"> </w:t>
            </w:r>
            <w:proofErr w:type="spellStart"/>
            <w:r w:rsidRPr="0011519F">
              <w:rPr>
                <w:rFonts w:ascii="Times New Roman" w:hAnsi="Times New Roman"/>
                <w:b/>
                <w:bCs/>
                <w:sz w:val="20"/>
                <w:szCs w:val="20"/>
                <w:lang w:val="en-US"/>
              </w:rPr>
              <w:t>се</w:t>
            </w:r>
            <w:proofErr w:type="spellEnd"/>
            <w:r w:rsidRPr="0011519F">
              <w:rPr>
                <w:rFonts w:ascii="Times New Roman" w:hAnsi="Times New Roman"/>
                <w:b/>
                <w:bCs/>
                <w:sz w:val="20"/>
                <w:szCs w:val="20"/>
                <w:lang w:val="en-US"/>
              </w:rPr>
              <w:t xml:space="preserve"> </w:t>
            </w:r>
            <w:proofErr w:type="spellStart"/>
            <w:r w:rsidRPr="0011519F">
              <w:rPr>
                <w:rFonts w:ascii="Times New Roman" w:hAnsi="Times New Roman"/>
                <w:b/>
                <w:bCs/>
                <w:sz w:val="20"/>
                <w:szCs w:val="20"/>
                <w:lang w:val="en-US"/>
              </w:rPr>
              <w:t>приемат</w:t>
            </w:r>
            <w:proofErr w:type="spellEnd"/>
            <w:r w:rsidRPr="0011519F">
              <w:rPr>
                <w:rFonts w:ascii="Times New Roman" w:hAnsi="Times New Roman"/>
                <w:b/>
                <w:bCs/>
                <w:sz w:val="20"/>
                <w:szCs w:val="20"/>
                <w:lang w:val="en-US"/>
              </w:rPr>
              <w:t xml:space="preserve"> </w:t>
            </w:r>
            <w:proofErr w:type="spellStart"/>
            <w:r w:rsidRPr="0011519F">
              <w:rPr>
                <w:rFonts w:ascii="Times New Roman" w:hAnsi="Times New Roman"/>
                <w:b/>
                <w:bCs/>
                <w:sz w:val="20"/>
                <w:szCs w:val="20"/>
                <w:lang w:val="en-US"/>
              </w:rPr>
              <w:t>ценови</w:t>
            </w:r>
            <w:proofErr w:type="spellEnd"/>
            <w:r w:rsidRPr="0011519F">
              <w:rPr>
                <w:rFonts w:ascii="Times New Roman" w:hAnsi="Times New Roman"/>
                <w:b/>
                <w:bCs/>
                <w:sz w:val="20"/>
                <w:szCs w:val="20"/>
                <w:lang w:val="en-US"/>
              </w:rPr>
              <w:t xml:space="preserve"> п</w:t>
            </w:r>
            <w:r w:rsidRPr="0011519F">
              <w:rPr>
                <w:rFonts w:ascii="Times New Roman" w:hAnsi="Times New Roman"/>
                <w:b/>
                <w:bCs/>
                <w:sz w:val="20"/>
                <w:szCs w:val="20"/>
              </w:rPr>
              <w:t>р</w:t>
            </w:r>
            <w:proofErr w:type="spellStart"/>
            <w:r w:rsidRPr="0011519F">
              <w:rPr>
                <w:rFonts w:ascii="Times New Roman" w:hAnsi="Times New Roman"/>
                <w:b/>
                <w:bCs/>
                <w:sz w:val="20"/>
                <w:szCs w:val="20"/>
                <w:lang w:val="en-US"/>
              </w:rPr>
              <w:t>едложения</w:t>
            </w:r>
            <w:proofErr w:type="spellEnd"/>
          </w:p>
        </w:tc>
        <w:tc>
          <w:tcPr>
            <w:tcW w:w="1274" w:type="dxa"/>
            <w:shd w:val="clear" w:color="auto" w:fill="auto"/>
            <w:vAlign w:val="center"/>
            <w:hideMark/>
          </w:tcPr>
          <w:p w:rsidR="0011519F" w:rsidRPr="0011519F" w:rsidRDefault="0011519F" w:rsidP="00D51882">
            <w:pPr>
              <w:jc w:val="right"/>
              <w:rPr>
                <w:rFonts w:ascii="Times New Roman" w:hAnsi="Times New Roman"/>
                <w:b/>
                <w:bCs/>
                <w:sz w:val="20"/>
                <w:szCs w:val="20"/>
                <w:lang w:val="en-US"/>
              </w:rPr>
            </w:pPr>
            <w:r w:rsidRPr="0011519F">
              <w:rPr>
                <w:rFonts w:ascii="Times New Roman" w:hAnsi="Times New Roman"/>
                <w:b/>
                <w:bCs/>
                <w:sz w:val="20"/>
                <w:szCs w:val="20"/>
              </w:rPr>
              <w:t>3967,30</w:t>
            </w:r>
          </w:p>
        </w:tc>
        <w:tc>
          <w:tcPr>
            <w:tcW w:w="1420" w:type="dxa"/>
            <w:shd w:val="clear" w:color="auto" w:fill="auto"/>
            <w:vAlign w:val="center"/>
            <w:hideMark/>
          </w:tcPr>
          <w:p w:rsidR="0011519F" w:rsidRPr="0011519F" w:rsidRDefault="0011519F" w:rsidP="00D51882">
            <w:pPr>
              <w:rPr>
                <w:rFonts w:ascii="Times New Roman" w:hAnsi="Times New Roman"/>
                <w:b/>
                <w:bCs/>
                <w:sz w:val="20"/>
                <w:szCs w:val="20"/>
                <w:lang w:val="en-US"/>
              </w:rPr>
            </w:pPr>
            <w:r w:rsidRPr="0011519F">
              <w:rPr>
                <w:rFonts w:ascii="Times New Roman" w:hAnsi="Times New Roman"/>
                <w:b/>
                <w:bCs/>
                <w:sz w:val="20"/>
                <w:szCs w:val="20"/>
                <w:lang w:val="en-US"/>
              </w:rPr>
              <w:t> </w:t>
            </w:r>
          </w:p>
        </w:tc>
        <w:tc>
          <w:tcPr>
            <w:tcW w:w="1420" w:type="dxa"/>
            <w:vAlign w:val="center"/>
          </w:tcPr>
          <w:p w:rsidR="0011519F" w:rsidRPr="0011519F" w:rsidRDefault="0011519F" w:rsidP="00D51882">
            <w:pPr>
              <w:rPr>
                <w:rFonts w:ascii="Times New Roman" w:hAnsi="Times New Roman"/>
                <w:b/>
                <w:bCs/>
                <w:sz w:val="20"/>
                <w:szCs w:val="20"/>
              </w:rPr>
            </w:pPr>
            <w:r w:rsidRPr="0011519F">
              <w:rPr>
                <w:rFonts w:ascii="Times New Roman" w:hAnsi="Times New Roman"/>
                <w:b/>
                <w:bCs/>
                <w:sz w:val="20"/>
                <w:szCs w:val="20"/>
              </w:rPr>
              <w:t>198,36</w:t>
            </w:r>
          </w:p>
        </w:tc>
      </w:tr>
    </w:tbl>
    <w:p w:rsidR="00762E90" w:rsidRDefault="00762E90" w:rsidP="00762E90">
      <w:pPr>
        <w:pStyle w:val="af4"/>
        <w:ind w:firstLine="567"/>
        <w:jc w:val="both"/>
        <w:rPr>
          <w:rFonts w:ascii="Times New Roman" w:hAnsi="Times New Roman"/>
          <w:sz w:val="24"/>
          <w:szCs w:val="24"/>
        </w:rPr>
      </w:pPr>
    </w:p>
    <w:p w:rsidR="00762E90" w:rsidRPr="0001377F" w:rsidRDefault="00292B69" w:rsidP="00762E90">
      <w:pPr>
        <w:pStyle w:val="af4"/>
        <w:ind w:firstLine="567"/>
        <w:jc w:val="both"/>
        <w:rPr>
          <w:rFonts w:ascii="Times New Roman" w:hAnsi="Times New Roman"/>
          <w:sz w:val="24"/>
          <w:szCs w:val="24"/>
          <w:u w:val="single"/>
        </w:rPr>
      </w:pPr>
      <w:r>
        <w:rPr>
          <w:rFonts w:ascii="Times New Roman" w:hAnsi="Times New Roman"/>
          <w:sz w:val="24"/>
          <w:szCs w:val="24"/>
          <w:u w:val="single"/>
        </w:rPr>
        <w:t xml:space="preserve"> </w:t>
      </w:r>
      <w:r w:rsidR="00762E90" w:rsidRPr="0001377F">
        <w:rPr>
          <w:rFonts w:ascii="Times New Roman" w:hAnsi="Times New Roman"/>
          <w:sz w:val="24"/>
          <w:szCs w:val="24"/>
          <w:u w:val="single"/>
        </w:rPr>
        <w:t>ЗАБЕЛЕЖКА:</w:t>
      </w:r>
    </w:p>
    <w:p w:rsidR="00762E90" w:rsidRPr="0001377F" w:rsidRDefault="00762E90" w:rsidP="00762E90">
      <w:pPr>
        <w:pStyle w:val="af4"/>
        <w:ind w:firstLine="567"/>
        <w:jc w:val="both"/>
        <w:rPr>
          <w:rFonts w:ascii="Times New Roman" w:eastAsia="Times New Roman" w:hAnsi="Times New Roman"/>
          <w:sz w:val="24"/>
          <w:szCs w:val="24"/>
          <w:lang w:eastAsia="ar-SA"/>
        </w:rPr>
      </w:pPr>
      <w:r w:rsidRPr="0001377F">
        <w:rPr>
          <w:rFonts w:ascii="Times New Roman" w:hAnsi="Times New Roman"/>
          <w:sz w:val="24"/>
          <w:szCs w:val="24"/>
        </w:rPr>
        <w:t>а)</w:t>
      </w:r>
      <w:r w:rsidRPr="0001377F">
        <w:rPr>
          <w:rFonts w:ascii="Times New Roman" w:eastAsia="Times New Roman" w:hAnsi="Times New Roman"/>
          <w:sz w:val="24"/>
          <w:szCs w:val="24"/>
          <w:lang w:eastAsia="ar-SA"/>
        </w:rPr>
        <w:t xml:space="preserve"> Разпределението на предложената единична цена за конкрет</w:t>
      </w:r>
      <w:r>
        <w:rPr>
          <w:rFonts w:ascii="Times New Roman" w:eastAsia="Times New Roman" w:hAnsi="Times New Roman"/>
          <w:sz w:val="24"/>
          <w:szCs w:val="24"/>
          <w:lang w:eastAsia="ar-SA"/>
        </w:rPr>
        <w:t>на дейност</w:t>
      </w:r>
      <w:r w:rsidRPr="0001377F">
        <w:rPr>
          <w:rFonts w:ascii="Times New Roman" w:eastAsia="Times New Roman" w:hAnsi="Times New Roman"/>
          <w:sz w:val="24"/>
          <w:szCs w:val="24"/>
          <w:lang w:eastAsia="ar-SA"/>
        </w:rPr>
        <w:t xml:space="preserve">, се извършва на база процентното съотношение между предложената крайна обща  цена и определената от </w:t>
      </w:r>
      <w:r w:rsidRPr="003D0121">
        <w:rPr>
          <w:rFonts w:ascii="Times New Roman" w:hAnsi="Times New Roman"/>
          <w:b/>
          <w:sz w:val="24"/>
          <w:szCs w:val="24"/>
        </w:rPr>
        <w:fldChar w:fldCharType="begin"/>
      </w:r>
      <w:r w:rsidRPr="003D0121">
        <w:rPr>
          <w:rFonts w:ascii="Times New Roman" w:hAnsi="Times New Roman"/>
          <w:b/>
          <w:sz w:val="24"/>
          <w:szCs w:val="24"/>
        </w:rPr>
        <w:instrText xml:space="preserve"> MERGEFIELD "кратко_име" </w:instrText>
      </w:r>
      <w:r w:rsidRPr="003D0121">
        <w:rPr>
          <w:rFonts w:ascii="Times New Roman" w:hAnsi="Times New Roman"/>
          <w:b/>
          <w:sz w:val="24"/>
          <w:szCs w:val="24"/>
        </w:rPr>
        <w:fldChar w:fldCharType="separate"/>
      </w:r>
      <w:r w:rsidRPr="002F5635">
        <w:rPr>
          <w:rFonts w:ascii="Times New Roman" w:hAnsi="Times New Roman"/>
          <w:b/>
          <w:noProof/>
          <w:sz w:val="24"/>
          <w:szCs w:val="24"/>
        </w:rPr>
        <w:t>ТП Д</w:t>
      </w:r>
      <w:r w:rsidR="004A386F">
        <w:rPr>
          <w:rFonts w:ascii="Times New Roman" w:hAnsi="Times New Roman"/>
          <w:b/>
          <w:noProof/>
          <w:sz w:val="24"/>
          <w:szCs w:val="24"/>
        </w:rPr>
        <w:t>Г</w:t>
      </w:r>
      <w:r w:rsidRPr="002F5635">
        <w:rPr>
          <w:rFonts w:ascii="Times New Roman" w:hAnsi="Times New Roman"/>
          <w:b/>
          <w:noProof/>
          <w:sz w:val="24"/>
          <w:szCs w:val="24"/>
        </w:rPr>
        <w:t xml:space="preserve">С </w:t>
      </w:r>
      <w:r w:rsidRPr="003D0121">
        <w:rPr>
          <w:rFonts w:ascii="Times New Roman" w:hAnsi="Times New Roman"/>
          <w:b/>
          <w:sz w:val="24"/>
          <w:szCs w:val="24"/>
        </w:rPr>
        <w:fldChar w:fldCharType="end"/>
      </w:r>
      <w:r w:rsidR="004A386F">
        <w:rPr>
          <w:rFonts w:ascii="Times New Roman" w:hAnsi="Times New Roman"/>
          <w:b/>
          <w:sz w:val="24"/>
          <w:szCs w:val="24"/>
        </w:rPr>
        <w:t>Добрич</w:t>
      </w:r>
      <w:r>
        <w:rPr>
          <w:rFonts w:ascii="Times New Roman" w:hAnsi="Times New Roman"/>
          <w:b/>
          <w:sz w:val="24"/>
          <w:szCs w:val="24"/>
        </w:rPr>
        <w:t xml:space="preserve"> </w:t>
      </w:r>
      <w:r w:rsidRPr="0001377F">
        <w:rPr>
          <w:rFonts w:ascii="Times New Roman" w:eastAsia="Times New Roman" w:hAnsi="Times New Roman"/>
          <w:sz w:val="24"/>
          <w:szCs w:val="24"/>
          <w:lang w:eastAsia="ar-SA"/>
        </w:rPr>
        <w:t>пределна обща прогнозна цена за съответния обект;</w:t>
      </w:r>
    </w:p>
    <w:p w:rsidR="00762E90" w:rsidRPr="0001377F" w:rsidRDefault="00762E90" w:rsidP="00762E90">
      <w:pPr>
        <w:pStyle w:val="af4"/>
        <w:ind w:firstLine="567"/>
        <w:jc w:val="both"/>
        <w:rPr>
          <w:rFonts w:ascii="Times New Roman" w:hAnsi="Times New Roman"/>
          <w:sz w:val="24"/>
          <w:szCs w:val="24"/>
        </w:rPr>
      </w:pPr>
      <w:r w:rsidRPr="0001377F">
        <w:rPr>
          <w:rFonts w:ascii="Times New Roman" w:hAnsi="Times New Roman"/>
          <w:sz w:val="24"/>
          <w:szCs w:val="24"/>
        </w:rPr>
        <w:t xml:space="preserve">б) Посочените количества са прогнозни. При разлика в количеството на действително </w:t>
      </w:r>
      <w:r>
        <w:rPr>
          <w:rFonts w:ascii="Times New Roman" w:hAnsi="Times New Roman"/>
          <w:sz w:val="24"/>
          <w:szCs w:val="24"/>
        </w:rPr>
        <w:t>извършената дейност</w:t>
      </w:r>
      <w:r w:rsidRPr="0001377F">
        <w:rPr>
          <w:rFonts w:ascii="Times New Roman" w:hAnsi="Times New Roman"/>
          <w:sz w:val="24"/>
          <w:szCs w:val="24"/>
        </w:rPr>
        <w:t xml:space="preserve"> от съответния обект и посочените в настоящата документация, заплащането ще се извършва по единичната цена, отразена в Приложение № 2 – неразделна част от договора за изпълнение, по действително </w:t>
      </w:r>
      <w:r>
        <w:rPr>
          <w:rFonts w:ascii="Times New Roman" w:hAnsi="Times New Roman"/>
          <w:sz w:val="24"/>
          <w:szCs w:val="24"/>
        </w:rPr>
        <w:t>извършената работа</w:t>
      </w:r>
      <w:r w:rsidRPr="0001377F">
        <w:rPr>
          <w:rFonts w:ascii="Times New Roman" w:hAnsi="Times New Roman"/>
          <w:sz w:val="24"/>
          <w:szCs w:val="24"/>
        </w:rPr>
        <w:t xml:space="preserve"> отразен</w:t>
      </w:r>
      <w:r>
        <w:rPr>
          <w:rFonts w:ascii="Times New Roman" w:hAnsi="Times New Roman"/>
          <w:sz w:val="24"/>
          <w:szCs w:val="24"/>
        </w:rPr>
        <w:t>а</w:t>
      </w:r>
      <w:r w:rsidRPr="0001377F">
        <w:rPr>
          <w:rFonts w:ascii="Times New Roman" w:hAnsi="Times New Roman"/>
          <w:sz w:val="24"/>
          <w:szCs w:val="24"/>
        </w:rPr>
        <w:t xml:space="preserve"> в предавателно-приемателния протокол;</w:t>
      </w:r>
    </w:p>
    <w:p w:rsidR="00762E90" w:rsidRPr="0001377F" w:rsidRDefault="00762E90" w:rsidP="00762E90">
      <w:pPr>
        <w:spacing w:after="0" w:line="240" w:lineRule="auto"/>
        <w:ind w:firstLine="567"/>
        <w:jc w:val="both"/>
        <w:rPr>
          <w:rFonts w:ascii="Times New Roman" w:eastAsia="Times New Roman" w:hAnsi="Times New Roman"/>
          <w:color w:val="000000"/>
          <w:sz w:val="24"/>
          <w:szCs w:val="24"/>
        </w:rPr>
      </w:pPr>
    </w:p>
    <w:p w:rsidR="00762E90" w:rsidRPr="0001377F" w:rsidRDefault="00762E90" w:rsidP="00762E90">
      <w:pPr>
        <w:spacing w:after="0" w:line="240" w:lineRule="auto"/>
        <w:ind w:firstLine="567"/>
        <w:jc w:val="center"/>
        <w:rPr>
          <w:rFonts w:ascii="Times New Roman" w:hAnsi="Times New Roman"/>
          <w:b/>
          <w:sz w:val="24"/>
          <w:szCs w:val="24"/>
        </w:rPr>
      </w:pPr>
      <w:r w:rsidRPr="0001377F">
        <w:rPr>
          <w:rFonts w:ascii="Times New Roman" w:hAnsi="Times New Roman"/>
          <w:b/>
          <w:sz w:val="24"/>
          <w:szCs w:val="24"/>
        </w:rPr>
        <w:t>2. ВИД НА ПРОЦЕДУРАТА.</w:t>
      </w:r>
    </w:p>
    <w:p w:rsidR="00762E90" w:rsidRDefault="00762E90" w:rsidP="00762E90">
      <w:pPr>
        <w:pStyle w:val="af4"/>
        <w:ind w:firstLine="567"/>
        <w:jc w:val="both"/>
        <w:rPr>
          <w:rFonts w:ascii="Times New Roman" w:hAnsi="Times New Roman"/>
          <w:bCs/>
          <w:color w:val="000000"/>
          <w:sz w:val="24"/>
          <w:szCs w:val="24"/>
        </w:rPr>
      </w:pPr>
      <w:r w:rsidRPr="0001377F">
        <w:rPr>
          <w:rFonts w:ascii="Times New Roman" w:hAnsi="Times New Roman"/>
          <w:b/>
          <w:sz w:val="24"/>
          <w:szCs w:val="24"/>
        </w:rPr>
        <w:t>Видът на процедурата е открит конкурс</w:t>
      </w:r>
      <w:r w:rsidRPr="0001377F">
        <w:rPr>
          <w:rFonts w:ascii="Times New Roman" w:hAnsi="Times New Roman"/>
          <w:sz w:val="24"/>
          <w:szCs w:val="24"/>
        </w:rPr>
        <w:t>. Откритият конкурс ще се проведе по реда на</w:t>
      </w:r>
      <w:r w:rsidRPr="00175298">
        <w:rPr>
          <w:rFonts w:ascii="Times New Roman" w:hAnsi="Times New Roman"/>
          <w:color w:val="000000"/>
          <w:sz w:val="24"/>
          <w:szCs w:val="24"/>
        </w:rPr>
        <w:t xml:space="preserve"> чл. 15, и сл. във връзка с чл. 2, т. 2 , от</w:t>
      </w:r>
      <w:r w:rsidRPr="00175298">
        <w:rPr>
          <w:rFonts w:ascii="Times New Roman" w:hAnsi="Times New Roman"/>
          <w:b/>
          <w:color w:val="000000"/>
          <w:sz w:val="24"/>
          <w:szCs w:val="24"/>
        </w:rPr>
        <w:t xml:space="preserve"> </w:t>
      </w:r>
      <w:r w:rsidRPr="00175298">
        <w:rPr>
          <w:rFonts w:ascii="Times New Roman" w:hAnsi="Times New Roman"/>
          <w:bCs/>
          <w:color w:val="000000"/>
          <w:sz w:val="24"/>
          <w:szCs w:val="24"/>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01377F">
        <w:rPr>
          <w:rFonts w:ascii="Times New Roman" w:hAnsi="Times New Roman"/>
          <w:bCs/>
          <w:sz w:val="24"/>
          <w:szCs w:val="24"/>
        </w:rPr>
        <w:t xml:space="preserve">продукти /Наредбата/ </w:t>
      </w:r>
    </w:p>
    <w:p w:rsidR="00762E90" w:rsidRPr="0001377F" w:rsidRDefault="00762E90" w:rsidP="00762E90">
      <w:pPr>
        <w:pStyle w:val="af4"/>
        <w:ind w:firstLine="567"/>
        <w:jc w:val="both"/>
        <w:rPr>
          <w:rFonts w:ascii="Times New Roman" w:hAnsi="Times New Roman"/>
          <w:b/>
          <w:sz w:val="24"/>
          <w:szCs w:val="24"/>
        </w:rPr>
      </w:pPr>
    </w:p>
    <w:p w:rsidR="00762E90" w:rsidRPr="0001377F" w:rsidRDefault="00762E90" w:rsidP="00762E90">
      <w:pPr>
        <w:spacing w:after="0" w:line="240" w:lineRule="auto"/>
        <w:ind w:firstLine="567"/>
        <w:jc w:val="center"/>
        <w:rPr>
          <w:rFonts w:ascii="Times New Roman" w:hAnsi="Times New Roman"/>
          <w:b/>
          <w:sz w:val="24"/>
          <w:szCs w:val="24"/>
        </w:rPr>
      </w:pPr>
      <w:r w:rsidRPr="0001377F">
        <w:rPr>
          <w:rFonts w:ascii="Times New Roman" w:hAnsi="Times New Roman"/>
          <w:b/>
          <w:sz w:val="24"/>
          <w:szCs w:val="24"/>
        </w:rPr>
        <w:t>3.</w:t>
      </w:r>
      <w:r w:rsidRPr="0001377F">
        <w:rPr>
          <w:rFonts w:ascii="Times New Roman" w:hAnsi="Times New Roman"/>
          <w:sz w:val="24"/>
          <w:szCs w:val="24"/>
        </w:rPr>
        <w:t xml:space="preserve"> </w:t>
      </w:r>
      <w:r w:rsidRPr="0001377F">
        <w:rPr>
          <w:rFonts w:ascii="Times New Roman" w:eastAsia="Times New Roman" w:hAnsi="Times New Roman"/>
          <w:b/>
          <w:color w:val="000000"/>
          <w:sz w:val="24"/>
          <w:szCs w:val="24"/>
        </w:rPr>
        <w:t>КОНКУРСНА ДОКУМЕНТАЦИЯ. УСЛОВИЯ  И  РЕД ЗА ПЛАЩАНЕ И ПОЛУЧАВАНЕТО Ѝ.</w:t>
      </w:r>
      <w:r w:rsidRPr="0001377F">
        <w:rPr>
          <w:rFonts w:ascii="Times New Roman" w:hAnsi="Times New Roman"/>
          <w:sz w:val="24"/>
          <w:szCs w:val="24"/>
        </w:rPr>
        <w:t xml:space="preserve"> </w:t>
      </w:r>
      <w:r w:rsidRPr="0001377F">
        <w:rPr>
          <w:rFonts w:ascii="Times New Roman" w:hAnsi="Times New Roman"/>
          <w:b/>
          <w:sz w:val="24"/>
          <w:szCs w:val="24"/>
        </w:rPr>
        <w:t>ОГЛЕД НА НАСАЖДЕНИЯТА, ОБОСОБЕНИ В ОБЕКТ.</w:t>
      </w:r>
    </w:p>
    <w:p w:rsidR="00762E90" w:rsidRPr="0001377F" w:rsidRDefault="00762E90" w:rsidP="00762E90">
      <w:pPr>
        <w:pStyle w:val="af4"/>
        <w:ind w:firstLine="567"/>
        <w:jc w:val="both"/>
        <w:rPr>
          <w:rFonts w:ascii="Times New Roman" w:hAnsi="Times New Roman"/>
          <w:sz w:val="24"/>
          <w:szCs w:val="24"/>
          <w:lang w:eastAsia="bg-BG"/>
        </w:rPr>
      </w:pPr>
      <w:r w:rsidRPr="0001377F">
        <w:rPr>
          <w:rFonts w:ascii="Times New Roman" w:hAnsi="Times New Roman"/>
          <w:b/>
          <w:sz w:val="24"/>
          <w:szCs w:val="24"/>
          <w:lang w:eastAsia="bg-BG"/>
        </w:rPr>
        <w:t>3.1.</w:t>
      </w:r>
      <w:r w:rsidRPr="0001377F">
        <w:rPr>
          <w:rFonts w:ascii="Times New Roman" w:hAnsi="Times New Roman"/>
          <w:sz w:val="24"/>
          <w:szCs w:val="24"/>
          <w:lang w:eastAsia="bg-BG"/>
        </w:rPr>
        <w:t xml:space="preserve"> Конкурсната  документация за участие в процедурата може да се изтегли от интернет страницата на Възложителя- </w:t>
      </w:r>
      <w:r w:rsidR="003B19E1" w:rsidRPr="003B19E1">
        <w:rPr>
          <w:rFonts w:ascii="Times New Roman" w:hAnsi="Times New Roman"/>
          <w:b/>
          <w:color w:val="000000"/>
          <w:sz w:val="24"/>
          <w:u w:val="single"/>
          <w:lang w:val="en-US"/>
        </w:rPr>
        <w:t>http://</w:t>
      </w:r>
      <w:r w:rsidR="003B19E1" w:rsidRPr="003B19E1">
        <w:rPr>
          <w:rFonts w:ascii="Times New Roman" w:hAnsi="Times New Roman"/>
          <w:b/>
          <w:sz w:val="24"/>
          <w:szCs w:val="24"/>
          <w:u w:val="single"/>
          <w:lang w:val="en-US"/>
        </w:rPr>
        <w:t>dgsdobritch</w:t>
      </w:r>
      <w:r w:rsidR="003B19E1" w:rsidRPr="003B19E1">
        <w:rPr>
          <w:rFonts w:ascii="Times New Roman" w:hAnsi="Times New Roman"/>
          <w:b/>
          <w:sz w:val="24"/>
          <w:szCs w:val="24"/>
          <w:u w:val="single"/>
          <w:lang w:val="ru-RU"/>
        </w:rPr>
        <w:t>.</w:t>
      </w:r>
      <w:proofErr w:type="spellStart"/>
      <w:r w:rsidR="003B19E1" w:rsidRPr="003B19E1">
        <w:rPr>
          <w:rFonts w:ascii="Times New Roman" w:hAnsi="Times New Roman"/>
          <w:b/>
          <w:sz w:val="24"/>
          <w:szCs w:val="24"/>
          <w:u w:val="single"/>
          <w:lang w:val="en-US"/>
        </w:rPr>
        <w:t>sidp</w:t>
      </w:r>
      <w:proofErr w:type="spellEnd"/>
      <w:r w:rsidR="003B19E1" w:rsidRPr="003B19E1">
        <w:rPr>
          <w:rFonts w:ascii="Times New Roman" w:hAnsi="Times New Roman"/>
          <w:b/>
          <w:sz w:val="24"/>
          <w:szCs w:val="24"/>
          <w:u w:val="single"/>
          <w:lang w:val="ru-RU"/>
        </w:rPr>
        <w:t>.</w:t>
      </w:r>
      <w:proofErr w:type="spellStart"/>
      <w:r w:rsidR="003B19E1" w:rsidRPr="003B19E1">
        <w:rPr>
          <w:rFonts w:ascii="Times New Roman" w:hAnsi="Times New Roman"/>
          <w:b/>
          <w:sz w:val="24"/>
          <w:szCs w:val="24"/>
          <w:u w:val="single"/>
          <w:lang w:val="en-US"/>
        </w:rPr>
        <w:t>bg</w:t>
      </w:r>
      <w:proofErr w:type="spellEnd"/>
      <w:r w:rsidR="003B19E1" w:rsidRPr="003B19E1">
        <w:rPr>
          <w:rFonts w:ascii="Times New Roman" w:hAnsi="Times New Roman"/>
          <w:b/>
          <w:sz w:val="24"/>
          <w:szCs w:val="24"/>
          <w:u w:val="single"/>
        </w:rPr>
        <w:t>/</w:t>
      </w:r>
      <w:r>
        <w:rPr>
          <w:sz w:val="24"/>
          <w:szCs w:val="24"/>
        </w:rPr>
        <w:t xml:space="preserve"> </w:t>
      </w:r>
      <w:r w:rsidRPr="0001377F">
        <w:rPr>
          <w:rFonts w:ascii="Times New Roman" w:hAnsi="Times New Roman"/>
          <w:sz w:val="24"/>
          <w:szCs w:val="24"/>
          <w:lang w:eastAsia="bg-BG"/>
        </w:rPr>
        <w:t>без заплащане, или да се закупи от Възложителя, провеждащ процедурата .</w:t>
      </w:r>
    </w:p>
    <w:p w:rsidR="00762E90" w:rsidRPr="0001377F" w:rsidRDefault="00762E90" w:rsidP="00762E90">
      <w:pPr>
        <w:pStyle w:val="af4"/>
        <w:ind w:firstLine="567"/>
        <w:jc w:val="both"/>
        <w:rPr>
          <w:rFonts w:ascii="Times New Roman" w:hAnsi="Times New Roman"/>
          <w:sz w:val="24"/>
          <w:szCs w:val="24"/>
          <w:lang w:eastAsia="bg-BG"/>
        </w:rPr>
      </w:pPr>
      <w:r w:rsidRPr="0001377F">
        <w:rPr>
          <w:rFonts w:ascii="Times New Roman" w:hAnsi="Times New Roman"/>
          <w:b/>
          <w:sz w:val="24"/>
          <w:szCs w:val="24"/>
          <w:lang w:eastAsia="bg-BG"/>
        </w:rPr>
        <w:t xml:space="preserve">3.2. </w:t>
      </w:r>
      <w:r w:rsidRPr="0001377F">
        <w:rPr>
          <w:rFonts w:ascii="Times New Roman" w:hAnsi="Times New Roman"/>
          <w:sz w:val="24"/>
          <w:szCs w:val="24"/>
          <w:lang w:eastAsia="bg-BG"/>
        </w:rPr>
        <w:t>В случай, че конкурсните  документи се закупуват, условията за заплащането им са както следва:</w:t>
      </w:r>
    </w:p>
    <w:p w:rsidR="003B19E1" w:rsidRDefault="00762E90" w:rsidP="003B19E1">
      <w:pPr>
        <w:spacing w:after="0"/>
        <w:ind w:firstLine="567"/>
        <w:jc w:val="both"/>
        <w:rPr>
          <w:rFonts w:ascii="Times New Roman" w:hAnsi="Times New Roman"/>
          <w:b/>
          <w:sz w:val="24"/>
          <w:szCs w:val="24"/>
        </w:rPr>
      </w:pPr>
      <w:r w:rsidRPr="0001377F">
        <w:rPr>
          <w:rFonts w:ascii="Times New Roman" w:hAnsi="Times New Roman"/>
          <w:b/>
          <w:sz w:val="24"/>
          <w:szCs w:val="24"/>
          <w:lang w:eastAsia="bg-BG"/>
        </w:rPr>
        <w:t>3.2.1.</w:t>
      </w:r>
      <w:r w:rsidRPr="0001377F">
        <w:rPr>
          <w:rFonts w:ascii="Times New Roman" w:hAnsi="Times New Roman"/>
          <w:sz w:val="24"/>
          <w:szCs w:val="24"/>
          <w:lang w:eastAsia="bg-BG"/>
        </w:rPr>
        <w:t xml:space="preserve"> Цената на конкурсната документация е – </w:t>
      </w:r>
      <w:r w:rsidR="003B19E1">
        <w:rPr>
          <w:rFonts w:ascii="Times New Roman" w:hAnsi="Times New Roman"/>
          <w:sz w:val="24"/>
          <w:szCs w:val="24"/>
          <w:lang w:eastAsia="bg-BG"/>
        </w:rPr>
        <w:t>3</w:t>
      </w:r>
      <w:r w:rsidR="00E27BBD">
        <w:rPr>
          <w:rFonts w:ascii="Times New Roman" w:hAnsi="Times New Roman"/>
          <w:sz w:val="24"/>
          <w:szCs w:val="24"/>
          <w:lang w:val="en-US" w:eastAsia="bg-BG"/>
        </w:rPr>
        <w:t>0.00</w:t>
      </w:r>
      <w:r w:rsidRPr="0001377F">
        <w:rPr>
          <w:rFonts w:ascii="Times New Roman" w:hAnsi="Times New Roman"/>
          <w:sz w:val="24"/>
          <w:szCs w:val="24"/>
          <w:lang w:eastAsia="bg-BG"/>
        </w:rPr>
        <w:t xml:space="preserve">  лв., без ДДС</w:t>
      </w:r>
      <w:r w:rsidR="003B19E1">
        <w:rPr>
          <w:rFonts w:ascii="Times New Roman" w:hAnsi="Times New Roman"/>
          <w:sz w:val="24"/>
          <w:szCs w:val="24"/>
          <w:lang w:eastAsia="bg-BG"/>
        </w:rPr>
        <w:t xml:space="preserve">. Същата се заплаща в касата на </w:t>
      </w:r>
      <w:r w:rsidR="003B19E1" w:rsidRPr="003B19E1">
        <w:rPr>
          <w:rFonts w:ascii="Times New Roman" w:hAnsi="Times New Roman"/>
          <w:b/>
          <w:sz w:val="24"/>
          <w:szCs w:val="24"/>
        </w:rPr>
        <w:fldChar w:fldCharType="begin"/>
      </w:r>
      <w:r w:rsidR="003B19E1" w:rsidRPr="003B19E1">
        <w:rPr>
          <w:rFonts w:ascii="Times New Roman" w:hAnsi="Times New Roman"/>
          <w:b/>
          <w:sz w:val="24"/>
          <w:szCs w:val="24"/>
        </w:rPr>
        <w:instrText xml:space="preserve"> MERGEFIELD "кратко_име" </w:instrText>
      </w:r>
      <w:r w:rsidR="003B19E1" w:rsidRPr="003B19E1">
        <w:rPr>
          <w:rFonts w:ascii="Times New Roman" w:hAnsi="Times New Roman"/>
          <w:b/>
          <w:sz w:val="24"/>
          <w:szCs w:val="24"/>
        </w:rPr>
        <w:fldChar w:fldCharType="separate"/>
      </w:r>
      <w:r w:rsidR="003B19E1" w:rsidRPr="003B19E1">
        <w:rPr>
          <w:rFonts w:ascii="Times New Roman" w:hAnsi="Times New Roman"/>
          <w:b/>
          <w:noProof/>
          <w:sz w:val="24"/>
          <w:szCs w:val="24"/>
        </w:rPr>
        <w:t xml:space="preserve">ТП ДГС </w:t>
      </w:r>
      <w:r w:rsidR="003B19E1" w:rsidRPr="003B19E1">
        <w:rPr>
          <w:rFonts w:ascii="Times New Roman" w:hAnsi="Times New Roman"/>
          <w:b/>
          <w:sz w:val="24"/>
          <w:szCs w:val="24"/>
        </w:rPr>
        <w:fldChar w:fldCharType="end"/>
      </w:r>
      <w:r w:rsidR="003B19E1" w:rsidRPr="003B19E1">
        <w:rPr>
          <w:rFonts w:ascii="Times New Roman" w:hAnsi="Times New Roman"/>
          <w:b/>
          <w:sz w:val="24"/>
          <w:szCs w:val="24"/>
        </w:rPr>
        <w:t xml:space="preserve">Добрич, </w:t>
      </w:r>
      <w:r w:rsidR="003B19E1" w:rsidRPr="003B19E1">
        <w:rPr>
          <w:rFonts w:ascii="Times New Roman" w:hAnsi="Times New Roman"/>
          <w:sz w:val="24"/>
          <w:szCs w:val="24"/>
        </w:rPr>
        <w:t xml:space="preserve">или </w:t>
      </w:r>
      <w:r w:rsidR="003B19E1" w:rsidRPr="003B19E1">
        <w:rPr>
          <w:rFonts w:ascii="Times New Roman" w:hAnsi="Times New Roman"/>
          <w:b/>
          <w:sz w:val="24"/>
          <w:szCs w:val="24"/>
        </w:rPr>
        <w:t>по банков път</w:t>
      </w:r>
      <w:r w:rsidR="003B19E1" w:rsidRPr="003B19E1">
        <w:rPr>
          <w:rFonts w:ascii="Times New Roman" w:hAnsi="Times New Roman"/>
          <w:sz w:val="24"/>
          <w:szCs w:val="24"/>
        </w:rPr>
        <w:t xml:space="preserve"> по сметката на </w:t>
      </w:r>
      <w:r w:rsidR="003B19E1" w:rsidRPr="003B19E1">
        <w:rPr>
          <w:rFonts w:ascii="Times New Roman" w:hAnsi="Times New Roman"/>
          <w:b/>
          <w:sz w:val="24"/>
          <w:szCs w:val="24"/>
        </w:rPr>
        <w:fldChar w:fldCharType="begin"/>
      </w:r>
      <w:r w:rsidR="003B19E1" w:rsidRPr="003B19E1">
        <w:rPr>
          <w:rFonts w:ascii="Times New Roman" w:hAnsi="Times New Roman"/>
          <w:b/>
          <w:sz w:val="24"/>
          <w:szCs w:val="24"/>
        </w:rPr>
        <w:instrText xml:space="preserve"> MERGEFIELD "кратко_име" </w:instrText>
      </w:r>
      <w:r w:rsidR="003B19E1" w:rsidRPr="003B19E1">
        <w:rPr>
          <w:rFonts w:ascii="Times New Roman" w:hAnsi="Times New Roman"/>
          <w:b/>
          <w:sz w:val="24"/>
          <w:szCs w:val="24"/>
        </w:rPr>
        <w:fldChar w:fldCharType="separate"/>
      </w:r>
      <w:r w:rsidR="003B19E1" w:rsidRPr="003B19E1">
        <w:rPr>
          <w:rFonts w:ascii="Times New Roman" w:hAnsi="Times New Roman"/>
          <w:b/>
          <w:noProof/>
          <w:sz w:val="24"/>
          <w:szCs w:val="24"/>
        </w:rPr>
        <w:t xml:space="preserve">ТП ДГС </w:t>
      </w:r>
      <w:r w:rsidR="003B19E1" w:rsidRPr="003B19E1">
        <w:rPr>
          <w:rFonts w:ascii="Times New Roman" w:hAnsi="Times New Roman"/>
          <w:b/>
          <w:sz w:val="24"/>
          <w:szCs w:val="24"/>
        </w:rPr>
        <w:fldChar w:fldCharType="end"/>
      </w:r>
      <w:r w:rsidR="003B19E1" w:rsidRPr="003B19E1">
        <w:rPr>
          <w:rFonts w:ascii="Times New Roman" w:hAnsi="Times New Roman"/>
          <w:b/>
          <w:sz w:val="24"/>
          <w:szCs w:val="24"/>
        </w:rPr>
        <w:t>Добрич IBAN</w:t>
      </w:r>
      <w:r w:rsidR="003B19E1" w:rsidRPr="003B19E1">
        <w:rPr>
          <w:rFonts w:ascii="Times New Roman" w:hAnsi="Times New Roman"/>
          <w:b/>
          <w:sz w:val="24"/>
          <w:szCs w:val="24"/>
          <w:lang w:val="ru-RU"/>
        </w:rPr>
        <w:t xml:space="preserve">: </w:t>
      </w:r>
      <w:r w:rsidR="003B19E1" w:rsidRPr="003B19E1">
        <w:rPr>
          <w:rFonts w:ascii="Times New Roman" w:hAnsi="Times New Roman"/>
          <w:b/>
          <w:sz w:val="24"/>
          <w:szCs w:val="24"/>
          <w:lang w:val="en-US"/>
        </w:rPr>
        <w:t>BG</w:t>
      </w:r>
      <w:r w:rsidR="00D51882">
        <w:rPr>
          <w:rFonts w:ascii="Times New Roman" w:hAnsi="Times New Roman"/>
          <w:b/>
          <w:sz w:val="24"/>
          <w:szCs w:val="24"/>
          <w:lang w:val="ru-RU"/>
        </w:rPr>
        <w:t>44</w:t>
      </w:r>
      <w:r w:rsidR="00D51882">
        <w:rPr>
          <w:rFonts w:ascii="Times New Roman" w:hAnsi="Times New Roman"/>
          <w:b/>
          <w:sz w:val="24"/>
          <w:szCs w:val="24"/>
          <w:lang w:val="en-US"/>
        </w:rPr>
        <w:t>DEMI92401000072094</w:t>
      </w:r>
      <w:r w:rsidR="003B19E1" w:rsidRPr="003B19E1">
        <w:rPr>
          <w:rFonts w:ascii="Times New Roman" w:hAnsi="Times New Roman"/>
          <w:b/>
          <w:sz w:val="24"/>
          <w:szCs w:val="24"/>
          <w:lang w:val="ru-RU"/>
        </w:rPr>
        <w:t xml:space="preserve">, </w:t>
      </w:r>
      <w:r w:rsidR="003B19E1" w:rsidRPr="003B19E1">
        <w:rPr>
          <w:rFonts w:ascii="Times New Roman" w:hAnsi="Times New Roman"/>
          <w:b/>
          <w:sz w:val="24"/>
          <w:szCs w:val="24"/>
        </w:rPr>
        <w:t>BIC</w:t>
      </w:r>
      <w:r w:rsidR="003B19E1" w:rsidRPr="003B19E1">
        <w:rPr>
          <w:rFonts w:ascii="Times New Roman" w:hAnsi="Times New Roman"/>
          <w:b/>
          <w:sz w:val="24"/>
          <w:szCs w:val="24"/>
          <w:lang w:val="ru-RU"/>
        </w:rPr>
        <w:t xml:space="preserve">: </w:t>
      </w:r>
      <w:r w:rsidR="00D51882">
        <w:rPr>
          <w:rFonts w:ascii="Times New Roman" w:hAnsi="Times New Roman"/>
          <w:b/>
          <w:sz w:val="24"/>
          <w:szCs w:val="24"/>
          <w:lang w:val="en-US"/>
        </w:rPr>
        <w:t>DEMIBGSF</w:t>
      </w:r>
      <w:r w:rsidR="003B19E1" w:rsidRPr="003B19E1">
        <w:rPr>
          <w:rFonts w:ascii="Times New Roman" w:hAnsi="Times New Roman"/>
          <w:b/>
          <w:sz w:val="24"/>
          <w:szCs w:val="24"/>
          <w:lang w:val="ru-RU"/>
        </w:rPr>
        <w:t xml:space="preserve">, при Банка: </w:t>
      </w:r>
      <w:r w:rsidR="00D51882">
        <w:rPr>
          <w:rFonts w:ascii="Times New Roman" w:hAnsi="Times New Roman"/>
          <w:b/>
          <w:sz w:val="24"/>
          <w:szCs w:val="24"/>
        </w:rPr>
        <w:t>Търговска банка Д- АД</w:t>
      </w:r>
      <w:r w:rsidR="003B19E1" w:rsidRPr="003B19E1">
        <w:rPr>
          <w:rFonts w:ascii="Times New Roman" w:hAnsi="Times New Roman"/>
          <w:b/>
          <w:sz w:val="24"/>
          <w:szCs w:val="24"/>
        </w:rPr>
        <w:t>.</w:t>
      </w:r>
    </w:p>
    <w:p w:rsidR="00762E90" w:rsidRPr="0001377F" w:rsidRDefault="00762E90" w:rsidP="003B19E1">
      <w:pPr>
        <w:spacing w:after="0"/>
        <w:ind w:firstLine="567"/>
        <w:jc w:val="both"/>
        <w:rPr>
          <w:rFonts w:ascii="Times New Roman" w:hAnsi="Times New Roman"/>
          <w:sz w:val="24"/>
          <w:szCs w:val="24"/>
          <w:lang w:eastAsia="bg-BG"/>
        </w:rPr>
      </w:pPr>
      <w:r w:rsidRPr="0001377F">
        <w:rPr>
          <w:rFonts w:ascii="Times New Roman" w:hAnsi="Times New Roman"/>
          <w:b/>
          <w:sz w:val="24"/>
          <w:szCs w:val="24"/>
          <w:lang w:eastAsia="bg-BG"/>
        </w:rPr>
        <w:t>3.2.2.</w:t>
      </w:r>
      <w:r w:rsidRPr="0001377F">
        <w:rPr>
          <w:rFonts w:ascii="Times New Roman" w:hAnsi="Times New Roman"/>
          <w:sz w:val="24"/>
          <w:szCs w:val="24"/>
          <w:lang w:eastAsia="bg-BG"/>
        </w:rPr>
        <w:t xml:space="preserve"> Заплащането на документите за участие се извършва през работни дни до 16,00 часа, с краен срок до 16,00 часа за последния работен ден, предхождащ деня на провеждането на конкурса.</w:t>
      </w:r>
    </w:p>
    <w:p w:rsidR="00762E90" w:rsidRPr="0001377F" w:rsidRDefault="00762E90" w:rsidP="00762E90">
      <w:pPr>
        <w:pStyle w:val="af4"/>
        <w:ind w:firstLine="567"/>
        <w:jc w:val="both"/>
        <w:rPr>
          <w:rFonts w:ascii="Times New Roman" w:hAnsi="Times New Roman"/>
          <w:sz w:val="24"/>
          <w:szCs w:val="24"/>
          <w:lang w:eastAsia="bg-BG"/>
        </w:rPr>
      </w:pPr>
      <w:r w:rsidRPr="0001377F">
        <w:rPr>
          <w:rFonts w:ascii="Times New Roman" w:hAnsi="Times New Roman"/>
          <w:b/>
          <w:sz w:val="24"/>
          <w:szCs w:val="24"/>
          <w:lang w:eastAsia="bg-BG"/>
        </w:rPr>
        <w:t>3.2.3.</w:t>
      </w:r>
      <w:r w:rsidRPr="0001377F">
        <w:rPr>
          <w:rFonts w:ascii="Times New Roman" w:hAnsi="Times New Roman"/>
          <w:sz w:val="24"/>
          <w:szCs w:val="24"/>
          <w:lang w:eastAsia="bg-BG"/>
        </w:rPr>
        <w:t xml:space="preserve"> Конкурсната документация може да се получи от деловодството на </w:t>
      </w:r>
      <w:r w:rsidRPr="003B19E1">
        <w:rPr>
          <w:rFonts w:ascii="Times New Roman" w:hAnsi="Times New Roman"/>
          <w:b/>
          <w:sz w:val="24"/>
          <w:szCs w:val="24"/>
        </w:rPr>
        <w:fldChar w:fldCharType="begin"/>
      </w:r>
      <w:r w:rsidRPr="003B19E1">
        <w:rPr>
          <w:rFonts w:ascii="Times New Roman" w:hAnsi="Times New Roman"/>
          <w:b/>
          <w:sz w:val="24"/>
          <w:szCs w:val="24"/>
        </w:rPr>
        <w:instrText xml:space="preserve"> MERGEFIELD "кратко_име" </w:instrText>
      </w:r>
      <w:r w:rsidRPr="003B19E1">
        <w:rPr>
          <w:rFonts w:ascii="Times New Roman" w:hAnsi="Times New Roman"/>
          <w:b/>
          <w:sz w:val="24"/>
          <w:szCs w:val="24"/>
        </w:rPr>
        <w:fldChar w:fldCharType="separate"/>
      </w:r>
      <w:r w:rsidRPr="003B19E1">
        <w:rPr>
          <w:rFonts w:ascii="Times New Roman" w:hAnsi="Times New Roman"/>
          <w:b/>
          <w:noProof/>
          <w:sz w:val="24"/>
          <w:szCs w:val="24"/>
        </w:rPr>
        <w:t>ТП Д</w:t>
      </w:r>
      <w:r w:rsidR="003B19E1" w:rsidRPr="003B19E1">
        <w:rPr>
          <w:rFonts w:ascii="Times New Roman" w:hAnsi="Times New Roman"/>
          <w:b/>
          <w:noProof/>
          <w:sz w:val="24"/>
          <w:szCs w:val="24"/>
        </w:rPr>
        <w:t>Г</w:t>
      </w:r>
      <w:r w:rsidRPr="003B19E1">
        <w:rPr>
          <w:rFonts w:ascii="Times New Roman" w:hAnsi="Times New Roman"/>
          <w:b/>
          <w:noProof/>
          <w:sz w:val="24"/>
          <w:szCs w:val="24"/>
        </w:rPr>
        <w:t xml:space="preserve">С </w:t>
      </w:r>
      <w:r w:rsidRPr="003B19E1">
        <w:rPr>
          <w:rFonts w:ascii="Times New Roman" w:hAnsi="Times New Roman"/>
          <w:b/>
          <w:sz w:val="24"/>
          <w:szCs w:val="24"/>
        </w:rPr>
        <w:fldChar w:fldCharType="end"/>
      </w:r>
      <w:r w:rsidR="003B19E1" w:rsidRPr="003B19E1">
        <w:rPr>
          <w:rFonts w:ascii="Times New Roman" w:hAnsi="Times New Roman"/>
          <w:b/>
          <w:sz w:val="24"/>
          <w:szCs w:val="24"/>
        </w:rPr>
        <w:t>Добрич</w:t>
      </w:r>
      <w:r>
        <w:rPr>
          <w:b/>
          <w:sz w:val="24"/>
          <w:szCs w:val="24"/>
        </w:rPr>
        <w:t xml:space="preserve"> </w:t>
      </w:r>
      <w:r w:rsidRPr="0001377F">
        <w:rPr>
          <w:rFonts w:ascii="Times New Roman" w:hAnsi="Times New Roman"/>
          <w:sz w:val="24"/>
          <w:szCs w:val="24"/>
          <w:lang w:eastAsia="bg-BG"/>
        </w:rPr>
        <w:t>в работни дни до 16,00 часа, с краен срок до 16,00 часа за последния работен ден, предхождащ деня на провеждане на процедурата.</w:t>
      </w:r>
    </w:p>
    <w:p w:rsidR="00762E90" w:rsidRPr="0001377F" w:rsidRDefault="00762E90" w:rsidP="00762E90">
      <w:pPr>
        <w:pStyle w:val="af4"/>
        <w:ind w:firstLine="567"/>
        <w:jc w:val="both"/>
        <w:rPr>
          <w:rFonts w:ascii="Times New Roman" w:hAnsi="Times New Roman"/>
          <w:sz w:val="24"/>
          <w:szCs w:val="24"/>
          <w:lang w:eastAsia="bg-BG"/>
        </w:rPr>
      </w:pPr>
      <w:r w:rsidRPr="0001377F">
        <w:rPr>
          <w:rFonts w:ascii="Times New Roman" w:hAnsi="Times New Roman"/>
          <w:b/>
          <w:sz w:val="24"/>
          <w:szCs w:val="24"/>
          <w:lang w:eastAsia="bg-BG"/>
        </w:rPr>
        <w:t xml:space="preserve">3.4. </w:t>
      </w:r>
      <w:r w:rsidRPr="0001377F">
        <w:rPr>
          <w:rFonts w:ascii="Times New Roman" w:hAnsi="Times New Roman"/>
          <w:sz w:val="24"/>
          <w:szCs w:val="24"/>
          <w:lang w:eastAsia="bg-BG"/>
        </w:rPr>
        <w:t>След изтичане крайния сро</w:t>
      </w:r>
      <w:r w:rsidR="00E528EB">
        <w:rPr>
          <w:rFonts w:ascii="Times New Roman" w:hAnsi="Times New Roman"/>
          <w:sz w:val="24"/>
          <w:szCs w:val="24"/>
          <w:lang w:eastAsia="bg-BG"/>
        </w:rPr>
        <w:t xml:space="preserve">к за получаване на документация </w:t>
      </w:r>
      <w:r w:rsidR="003B19E1" w:rsidRPr="003B19E1">
        <w:rPr>
          <w:rFonts w:ascii="Times New Roman" w:hAnsi="Times New Roman"/>
          <w:b/>
          <w:sz w:val="24"/>
          <w:szCs w:val="24"/>
        </w:rPr>
        <w:fldChar w:fldCharType="begin"/>
      </w:r>
      <w:r w:rsidR="003B19E1" w:rsidRPr="003B19E1">
        <w:rPr>
          <w:rFonts w:ascii="Times New Roman" w:hAnsi="Times New Roman"/>
          <w:b/>
          <w:sz w:val="24"/>
          <w:szCs w:val="24"/>
        </w:rPr>
        <w:instrText xml:space="preserve"> MERGEFIELD "кратко_име" </w:instrText>
      </w:r>
      <w:r w:rsidR="003B19E1" w:rsidRPr="003B19E1">
        <w:rPr>
          <w:rFonts w:ascii="Times New Roman" w:hAnsi="Times New Roman"/>
          <w:b/>
          <w:sz w:val="24"/>
          <w:szCs w:val="24"/>
        </w:rPr>
        <w:fldChar w:fldCharType="separate"/>
      </w:r>
      <w:r w:rsidR="003B19E1" w:rsidRPr="003B19E1">
        <w:rPr>
          <w:rFonts w:ascii="Times New Roman" w:hAnsi="Times New Roman"/>
          <w:b/>
          <w:noProof/>
          <w:sz w:val="24"/>
          <w:szCs w:val="24"/>
        </w:rPr>
        <w:t xml:space="preserve">ТП ДГС </w:t>
      </w:r>
      <w:r w:rsidR="003B19E1" w:rsidRPr="003B19E1">
        <w:rPr>
          <w:rFonts w:ascii="Times New Roman" w:hAnsi="Times New Roman"/>
          <w:b/>
          <w:sz w:val="24"/>
          <w:szCs w:val="24"/>
        </w:rPr>
        <w:fldChar w:fldCharType="end"/>
      </w:r>
      <w:r w:rsidR="003B19E1" w:rsidRPr="003B19E1">
        <w:rPr>
          <w:rFonts w:ascii="Times New Roman" w:hAnsi="Times New Roman"/>
          <w:b/>
          <w:sz w:val="24"/>
          <w:szCs w:val="24"/>
        </w:rPr>
        <w:t>Добрич</w:t>
      </w:r>
      <w:r w:rsidR="003B19E1">
        <w:rPr>
          <w:b/>
          <w:sz w:val="24"/>
          <w:szCs w:val="24"/>
        </w:rPr>
        <w:t xml:space="preserve"> </w:t>
      </w:r>
      <w:r>
        <w:rPr>
          <w:b/>
          <w:sz w:val="24"/>
          <w:szCs w:val="24"/>
        </w:rPr>
        <w:fldChar w:fldCharType="begin"/>
      </w:r>
      <w:r>
        <w:rPr>
          <w:b/>
          <w:sz w:val="24"/>
          <w:szCs w:val="24"/>
        </w:rPr>
        <w:instrText xml:space="preserve"> MERGEFIELD "кратко_име" </w:instrText>
      </w:r>
      <w:r>
        <w:rPr>
          <w:b/>
          <w:sz w:val="24"/>
          <w:szCs w:val="24"/>
        </w:rPr>
        <w:fldChar w:fldCharType="end"/>
      </w:r>
      <w:r w:rsidRPr="0001377F">
        <w:rPr>
          <w:rFonts w:ascii="Times New Roman" w:hAnsi="Times New Roman"/>
          <w:sz w:val="24"/>
          <w:szCs w:val="24"/>
          <w:lang w:eastAsia="bg-BG"/>
        </w:rPr>
        <w:t>преустановява продажбата на същата.</w:t>
      </w:r>
    </w:p>
    <w:p w:rsidR="00762E90" w:rsidRPr="0001377F" w:rsidRDefault="00762E90" w:rsidP="00762E90">
      <w:pPr>
        <w:pStyle w:val="af4"/>
        <w:ind w:firstLine="567"/>
        <w:jc w:val="both"/>
        <w:rPr>
          <w:rFonts w:ascii="Times New Roman" w:hAnsi="Times New Roman"/>
          <w:sz w:val="24"/>
          <w:szCs w:val="24"/>
        </w:rPr>
      </w:pPr>
      <w:r w:rsidRPr="0001377F">
        <w:rPr>
          <w:rFonts w:ascii="Times New Roman" w:hAnsi="Times New Roman"/>
          <w:b/>
          <w:sz w:val="24"/>
          <w:szCs w:val="24"/>
        </w:rPr>
        <w:t xml:space="preserve">3.5. </w:t>
      </w:r>
      <w:r w:rsidRPr="0001377F">
        <w:rPr>
          <w:rFonts w:ascii="Times New Roman" w:hAnsi="Times New Roman"/>
          <w:sz w:val="24"/>
          <w:szCs w:val="24"/>
        </w:rPr>
        <w:t xml:space="preserve">Оглед на насажденията включени в съответния обект може да се извършва през всички работни дни с краен срок до 16,00 часа,  </w:t>
      </w:r>
      <w:r w:rsidRPr="0001377F">
        <w:rPr>
          <w:rFonts w:ascii="Times New Roman" w:hAnsi="Times New Roman"/>
          <w:color w:val="000000"/>
          <w:sz w:val="24"/>
          <w:szCs w:val="24"/>
        </w:rPr>
        <w:t xml:space="preserve">за времето до последния работен ден, предхождащ деня на </w:t>
      </w:r>
      <w:r w:rsidRPr="0001377F">
        <w:rPr>
          <w:rFonts w:ascii="Times New Roman" w:hAnsi="Times New Roman"/>
          <w:color w:val="000000"/>
          <w:sz w:val="24"/>
          <w:szCs w:val="24"/>
        </w:rPr>
        <w:lastRenderedPageBreak/>
        <w:t>провеждането на процедурата</w:t>
      </w:r>
      <w:r w:rsidRPr="0001377F">
        <w:rPr>
          <w:rFonts w:ascii="Times New Roman" w:hAnsi="Times New Roman"/>
          <w:sz w:val="24"/>
          <w:szCs w:val="24"/>
        </w:rPr>
        <w:t xml:space="preserve"> включително. </w:t>
      </w:r>
      <w:r w:rsidRPr="0001377F">
        <w:rPr>
          <w:rFonts w:ascii="Times New Roman" w:hAnsi="Times New Roman"/>
          <w:color w:val="000000"/>
          <w:sz w:val="24"/>
          <w:szCs w:val="24"/>
        </w:rPr>
        <w:t xml:space="preserve">Огледът се извършва в присъствието на представител на  </w:t>
      </w:r>
      <w:r w:rsidR="00E528EB">
        <w:rPr>
          <w:rFonts w:ascii="Times New Roman" w:hAnsi="Times New Roman"/>
          <w:b/>
          <w:sz w:val="24"/>
          <w:szCs w:val="24"/>
        </w:rPr>
        <w:t>ТП ДГС Добрич</w:t>
      </w:r>
      <w:r>
        <w:rPr>
          <w:b/>
          <w:sz w:val="24"/>
          <w:szCs w:val="24"/>
        </w:rPr>
        <w:t xml:space="preserve">. </w:t>
      </w:r>
      <w:r w:rsidRPr="0001377F">
        <w:rPr>
          <w:rFonts w:ascii="Times New Roman" w:hAnsi="Times New Roman"/>
          <w:color w:val="000000"/>
          <w:sz w:val="24"/>
          <w:szCs w:val="24"/>
        </w:rPr>
        <w:t>Огледът се извършва с транспорт на участника и разходите са за негова сметка.</w:t>
      </w:r>
    </w:p>
    <w:p w:rsidR="00762E90" w:rsidRPr="0001377F" w:rsidRDefault="00762E90" w:rsidP="00762E90">
      <w:pPr>
        <w:pStyle w:val="af4"/>
        <w:ind w:firstLine="567"/>
        <w:jc w:val="both"/>
        <w:rPr>
          <w:rFonts w:ascii="Times New Roman" w:hAnsi="Times New Roman"/>
          <w:sz w:val="24"/>
          <w:szCs w:val="24"/>
        </w:rPr>
      </w:pPr>
    </w:p>
    <w:p w:rsidR="00762E90" w:rsidRPr="0001377F" w:rsidRDefault="00762E90" w:rsidP="00762E90">
      <w:pPr>
        <w:spacing w:after="0" w:line="240" w:lineRule="auto"/>
        <w:ind w:firstLine="567"/>
        <w:jc w:val="center"/>
        <w:rPr>
          <w:rFonts w:ascii="Times New Roman" w:hAnsi="Times New Roman"/>
          <w:b/>
          <w:sz w:val="24"/>
          <w:szCs w:val="24"/>
        </w:rPr>
      </w:pPr>
      <w:r w:rsidRPr="0001377F">
        <w:rPr>
          <w:rFonts w:ascii="Times New Roman" w:hAnsi="Times New Roman"/>
          <w:b/>
          <w:sz w:val="24"/>
          <w:szCs w:val="24"/>
        </w:rPr>
        <w:t>4. ГАРАНЦИЯ ЗА УЧАСТИЕ И ГАРАНЦИЯ ЗА ИЗПЪЛНЕНИЕ.</w:t>
      </w:r>
    </w:p>
    <w:p w:rsidR="00762E90" w:rsidRPr="0001377F" w:rsidRDefault="00762E90" w:rsidP="00762E90">
      <w:pPr>
        <w:pStyle w:val="af4"/>
        <w:ind w:firstLine="567"/>
        <w:jc w:val="both"/>
        <w:rPr>
          <w:rFonts w:ascii="Times New Roman" w:hAnsi="Times New Roman"/>
          <w:sz w:val="24"/>
          <w:szCs w:val="24"/>
        </w:rPr>
      </w:pPr>
      <w:r w:rsidRPr="0001377F">
        <w:rPr>
          <w:rFonts w:ascii="Times New Roman" w:hAnsi="Times New Roman"/>
          <w:b/>
          <w:sz w:val="24"/>
          <w:szCs w:val="24"/>
        </w:rPr>
        <w:t>4.1.</w:t>
      </w:r>
      <w:r w:rsidRPr="0001377F">
        <w:rPr>
          <w:rFonts w:ascii="Times New Roman" w:hAnsi="Times New Roman"/>
          <w:sz w:val="24"/>
          <w:szCs w:val="24"/>
        </w:rPr>
        <w:t xml:space="preserve"> Размерът на гаранцията за участие за всеки отделен обект е посочен в </w:t>
      </w:r>
      <w:r>
        <w:rPr>
          <w:rFonts w:ascii="Times New Roman" w:hAnsi="Times New Roman"/>
          <w:sz w:val="24"/>
          <w:szCs w:val="24"/>
        </w:rPr>
        <w:t>Заповедта за откриване на процедурата</w:t>
      </w:r>
      <w:r w:rsidRPr="0001377F">
        <w:rPr>
          <w:rFonts w:ascii="Times New Roman" w:hAnsi="Times New Roman"/>
          <w:sz w:val="24"/>
          <w:szCs w:val="24"/>
        </w:rPr>
        <w:t>.</w:t>
      </w:r>
    </w:p>
    <w:p w:rsidR="00D51882" w:rsidRDefault="00762E90" w:rsidP="00D51882">
      <w:pPr>
        <w:spacing w:after="0"/>
        <w:ind w:firstLine="567"/>
        <w:jc w:val="both"/>
        <w:rPr>
          <w:rFonts w:ascii="Times New Roman" w:hAnsi="Times New Roman"/>
          <w:b/>
          <w:sz w:val="24"/>
          <w:szCs w:val="24"/>
        </w:rPr>
      </w:pPr>
      <w:r w:rsidRPr="0001377F">
        <w:rPr>
          <w:rFonts w:ascii="Times New Roman" w:hAnsi="Times New Roman"/>
          <w:b/>
          <w:sz w:val="24"/>
          <w:szCs w:val="24"/>
        </w:rPr>
        <w:t>4.2.</w:t>
      </w:r>
      <w:r w:rsidRPr="0001377F">
        <w:rPr>
          <w:rFonts w:ascii="Times New Roman" w:hAnsi="Times New Roman"/>
          <w:sz w:val="24"/>
          <w:szCs w:val="24"/>
        </w:rPr>
        <w:t xml:space="preserve"> </w:t>
      </w:r>
      <w:r w:rsidRPr="0001377F">
        <w:rPr>
          <w:rFonts w:ascii="Times New Roman" w:eastAsia="Times New Roman" w:hAnsi="Times New Roman"/>
          <w:color w:val="000000"/>
          <w:sz w:val="24"/>
          <w:szCs w:val="24"/>
        </w:rPr>
        <w:t>Внасянето на гаранцията за участие за всеки конкретен обект поотделно се извършва</w:t>
      </w:r>
      <w:r w:rsidRPr="0001377F">
        <w:rPr>
          <w:rFonts w:ascii="Times New Roman" w:eastAsia="Times New Roman" w:hAnsi="Times New Roman"/>
          <w:sz w:val="24"/>
          <w:szCs w:val="24"/>
        </w:rPr>
        <w:t xml:space="preserve"> </w:t>
      </w:r>
      <w:r w:rsidRPr="0001377F">
        <w:rPr>
          <w:rFonts w:ascii="Times New Roman" w:eastAsia="Times New Roman" w:hAnsi="Times New Roman"/>
          <w:b/>
          <w:sz w:val="24"/>
          <w:szCs w:val="24"/>
        </w:rPr>
        <w:t>единствено по банков път, по сметката</w:t>
      </w:r>
      <w:r w:rsidRPr="0001377F">
        <w:rPr>
          <w:rFonts w:ascii="Times New Roman" w:eastAsia="Times New Roman" w:hAnsi="Times New Roman"/>
          <w:sz w:val="24"/>
          <w:szCs w:val="24"/>
        </w:rPr>
        <w:t xml:space="preserve"> на </w:t>
      </w:r>
      <w:r w:rsidR="00E528EB" w:rsidRPr="003B19E1">
        <w:rPr>
          <w:rFonts w:ascii="Times New Roman" w:hAnsi="Times New Roman"/>
          <w:b/>
          <w:sz w:val="24"/>
          <w:szCs w:val="24"/>
        </w:rPr>
        <w:fldChar w:fldCharType="begin"/>
      </w:r>
      <w:r w:rsidR="00E528EB" w:rsidRPr="003B19E1">
        <w:rPr>
          <w:rFonts w:ascii="Times New Roman" w:hAnsi="Times New Roman"/>
          <w:b/>
          <w:sz w:val="24"/>
          <w:szCs w:val="24"/>
        </w:rPr>
        <w:instrText xml:space="preserve"> MERGEFIELD "кратко_име" </w:instrText>
      </w:r>
      <w:r w:rsidR="00E528EB" w:rsidRPr="003B19E1">
        <w:rPr>
          <w:rFonts w:ascii="Times New Roman" w:hAnsi="Times New Roman"/>
          <w:b/>
          <w:sz w:val="24"/>
          <w:szCs w:val="24"/>
        </w:rPr>
        <w:fldChar w:fldCharType="separate"/>
      </w:r>
      <w:r w:rsidR="00E528EB" w:rsidRPr="003B19E1">
        <w:rPr>
          <w:rFonts w:ascii="Times New Roman" w:hAnsi="Times New Roman"/>
          <w:b/>
          <w:noProof/>
          <w:sz w:val="24"/>
          <w:szCs w:val="24"/>
        </w:rPr>
        <w:t xml:space="preserve">ТП ДГС </w:t>
      </w:r>
      <w:r w:rsidR="00E528EB" w:rsidRPr="003B19E1">
        <w:rPr>
          <w:rFonts w:ascii="Times New Roman" w:hAnsi="Times New Roman"/>
          <w:b/>
          <w:sz w:val="24"/>
          <w:szCs w:val="24"/>
        </w:rPr>
        <w:fldChar w:fldCharType="end"/>
      </w:r>
      <w:r w:rsidR="00E528EB" w:rsidRPr="003B19E1">
        <w:rPr>
          <w:rFonts w:ascii="Times New Roman" w:hAnsi="Times New Roman"/>
          <w:b/>
          <w:sz w:val="24"/>
          <w:szCs w:val="24"/>
        </w:rPr>
        <w:t xml:space="preserve">Добрич </w:t>
      </w:r>
      <w:r w:rsidR="00D51882" w:rsidRPr="003B19E1">
        <w:rPr>
          <w:rFonts w:ascii="Times New Roman" w:hAnsi="Times New Roman"/>
          <w:b/>
          <w:sz w:val="24"/>
          <w:szCs w:val="24"/>
        </w:rPr>
        <w:t>IBAN</w:t>
      </w:r>
      <w:r w:rsidR="00D51882" w:rsidRPr="003B19E1">
        <w:rPr>
          <w:rFonts w:ascii="Times New Roman" w:hAnsi="Times New Roman"/>
          <w:b/>
          <w:sz w:val="24"/>
          <w:szCs w:val="24"/>
          <w:lang w:val="ru-RU"/>
        </w:rPr>
        <w:t xml:space="preserve">: </w:t>
      </w:r>
      <w:r w:rsidR="00D51882" w:rsidRPr="003B19E1">
        <w:rPr>
          <w:rFonts w:ascii="Times New Roman" w:hAnsi="Times New Roman"/>
          <w:b/>
          <w:sz w:val="24"/>
          <w:szCs w:val="24"/>
          <w:lang w:val="en-US"/>
        </w:rPr>
        <w:t>BG</w:t>
      </w:r>
      <w:r w:rsidR="00D51882">
        <w:rPr>
          <w:rFonts w:ascii="Times New Roman" w:hAnsi="Times New Roman"/>
          <w:b/>
          <w:sz w:val="24"/>
          <w:szCs w:val="24"/>
          <w:lang w:val="ru-RU"/>
        </w:rPr>
        <w:t>44</w:t>
      </w:r>
      <w:r w:rsidR="00D51882">
        <w:rPr>
          <w:rFonts w:ascii="Times New Roman" w:hAnsi="Times New Roman"/>
          <w:b/>
          <w:sz w:val="24"/>
          <w:szCs w:val="24"/>
          <w:lang w:val="en-US"/>
        </w:rPr>
        <w:t>DEMI92401000072094</w:t>
      </w:r>
      <w:r w:rsidR="00D51882" w:rsidRPr="003B19E1">
        <w:rPr>
          <w:rFonts w:ascii="Times New Roman" w:hAnsi="Times New Roman"/>
          <w:b/>
          <w:sz w:val="24"/>
          <w:szCs w:val="24"/>
          <w:lang w:val="ru-RU"/>
        </w:rPr>
        <w:t xml:space="preserve">, </w:t>
      </w:r>
      <w:r w:rsidR="00D51882" w:rsidRPr="003B19E1">
        <w:rPr>
          <w:rFonts w:ascii="Times New Roman" w:hAnsi="Times New Roman"/>
          <w:b/>
          <w:sz w:val="24"/>
          <w:szCs w:val="24"/>
        </w:rPr>
        <w:t>BIC</w:t>
      </w:r>
      <w:r w:rsidR="00D51882" w:rsidRPr="003B19E1">
        <w:rPr>
          <w:rFonts w:ascii="Times New Roman" w:hAnsi="Times New Roman"/>
          <w:b/>
          <w:sz w:val="24"/>
          <w:szCs w:val="24"/>
          <w:lang w:val="ru-RU"/>
        </w:rPr>
        <w:t xml:space="preserve">: </w:t>
      </w:r>
      <w:r w:rsidR="00D51882">
        <w:rPr>
          <w:rFonts w:ascii="Times New Roman" w:hAnsi="Times New Roman"/>
          <w:b/>
          <w:sz w:val="24"/>
          <w:szCs w:val="24"/>
          <w:lang w:val="en-US"/>
        </w:rPr>
        <w:t>DEMIBGSF</w:t>
      </w:r>
      <w:r w:rsidR="00D51882" w:rsidRPr="003B19E1">
        <w:rPr>
          <w:rFonts w:ascii="Times New Roman" w:hAnsi="Times New Roman"/>
          <w:b/>
          <w:sz w:val="24"/>
          <w:szCs w:val="24"/>
          <w:lang w:val="ru-RU"/>
        </w:rPr>
        <w:t xml:space="preserve">, при Банка: </w:t>
      </w:r>
      <w:r w:rsidR="00D51882">
        <w:rPr>
          <w:rFonts w:ascii="Times New Roman" w:hAnsi="Times New Roman"/>
          <w:b/>
          <w:sz w:val="24"/>
          <w:szCs w:val="24"/>
        </w:rPr>
        <w:t>Търговска банка Д- АД</w:t>
      </w:r>
      <w:r w:rsidR="00D51882" w:rsidRPr="003B19E1">
        <w:rPr>
          <w:rFonts w:ascii="Times New Roman" w:hAnsi="Times New Roman"/>
          <w:b/>
          <w:sz w:val="24"/>
          <w:szCs w:val="24"/>
        </w:rPr>
        <w:t>.</w:t>
      </w:r>
    </w:p>
    <w:p w:rsidR="00762E90" w:rsidRPr="00B658D1" w:rsidRDefault="00762E90" w:rsidP="00E528EB">
      <w:pPr>
        <w:spacing w:after="0"/>
        <w:ind w:firstLine="567"/>
        <w:jc w:val="both"/>
        <w:rPr>
          <w:rFonts w:ascii="Times New Roman" w:hAnsi="Times New Roman"/>
          <w:sz w:val="24"/>
          <w:szCs w:val="24"/>
        </w:rPr>
      </w:pPr>
      <w:r w:rsidRPr="0001377F">
        <w:rPr>
          <w:rFonts w:ascii="Times New Roman" w:hAnsi="Times New Roman"/>
          <w:b/>
          <w:bCs/>
          <w:sz w:val="24"/>
          <w:szCs w:val="24"/>
          <w:u w:val="single"/>
        </w:rPr>
        <w:t xml:space="preserve">Задължително </w:t>
      </w:r>
      <w:r w:rsidRPr="00B658D1">
        <w:rPr>
          <w:rFonts w:ascii="Times New Roman" w:hAnsi="Times New Roman"/>
          <w:b/>
          <w:bCs/>
          <w:sz w:val="24"/>
          <w:szCs w:val="24"/>
          <w:u w:val="single"/>
        </w:rPr>
        <w:t>условие</w:t>
      </w:r>
      <w:r w:rsidRPr="00B658D1">
        <w:rPr>
          <w:rFonts w:ascii="Times New Roman" w:hAnsi="Times New Roman"/>
          <w:b/>
          <w:bCs/>
          <w:sz w:val="24"/>
          <w:szCs w:val="24"/>
        </w:rPr>
        <w:t xml:space="preserve">: </w:t>
      </w:r>
      <w:r w:rsidRPr="00B658D1">
        <w:rPr>
          <w:rFonts w:ascii="Times New Roman" w:hAnsi="Times New Roman"/>
          <w:bCs/>
          <w:sz w:val="24"/>
          <w:szCs w:val="24"/>
        </w:rPr>
        <w:t xml:space="preserve">Гаранцията за участие </w:t>
      </w:r>
      <w:r w:rsidRPr="00B658D1">
        <w:rPr>
          <w:rFonts w:ascii="Times New Roman" w:hAnsi="Times New Roman"/>
          <w:sz w:val="24"/>
          <w:szCs w:val="24"/>
        </w:rPr>
        <w:t xml:space="preserve">следва реално да е постъпила по посочената сметка на стопанството до </w:t>
      </w:r>
      <w:r w:rsidRPr="00B658D1">
        <w:rPr>
          <w:rFonts w:ascii="Times New Roman" w:hAnsi="Times New Roman"/>
          <w:b/>
          <w:sz w:val="24"/>
          <w:szCs w:val="24"/>
        </w:rPr>
        <w:t xml:space="preserve">края </w:t>
      </w:r>
      <w:r w:rsidRPr="00B658D1">
        <w:rPr>
          <w:rFonts w:ascii="Times New Roman" w:hAnsi="Times New Roman"/>
          <w:sz w:val="24"/>
          <w:szCs w:val="24"/>
        </w:rPr>
        <w:t xml:space="preserve">на </w:t>
      </w:r>
      <w:r w:rsidRPr="00B658D1">
        <w:rPr>
          <w:rFonts w:ascii="Times New Roman" w:hAnsi="Times New Roman"/>
          <w:b/>
          <w:sz w:val="24"/>
          <w:szCs w:val="24"/>
        </w:rPr>
        <w:t>последния работен ден, предхождащ</w:t>
      </w:r>
      <w:r w:rsidRPr="00B658D1">
        <w:rPr>
          <w:rFonts w:ascii="Times New Roman" w:hAnsi="Times New Roman"/>
          <w:sz w:val="24"/>
          <w:szCs w:val="24"/>
        </w:rPr>
        <w:t xml:space="preserve"> деня на провеждането на открития конкурс.</w:t>
      </w:r>
    </w:p>
    <w:p w:rsidR="00762E90" w:rsidRPr="0001377F" w:rsidRDefault="00762E90" w:rsidP="00762E90">
      <w:pPr>
        <w:pStyle w:val="af4"/>
        <w:ind w:firstLine="567"/>
        <w:jc w:val="both"/>
        <w:rPr>
          <w:rFonts w:ascii="Times New Roman" w:eastAsia="Times New Roman" w:hAnsi="Times New Roman"/>
          <w:sz w:val="24"/>
          <w:szCs w:val="24"/>
        </w:rPr>
      </w:pPr>
      <w:r w:rsidRPr="00B658D1">
        <w:rPr>
          <w:rFonts w:ascii="Times New Roman" w:hAnsi="Times New Roman"/>
          <w:b/>
          <w:sz w:val="24"/>
          <w:szCs w:val="24"/>
        </w:rPr>
        <w:t>4.3.</w:t>
      </w:r>
      <w:r w:rsidRPr="00B658D1">
        <w:rPr>
          <w:rFonts w:ascii="Times New Roman" w:hAnsi="Times New Roman"/>
          <w:sz w:val="24"/>
          <w:szCs w:val="24"/>
        </w:rPr>
        <w:t xml:space="preserve"> </w:t>
      </w:r>
      <w:r w:rsidRPr="00B658D1">
        <w:rPr>
          <w:rFonts w:ascii="Times New Roman" w:eastAsia="Times New Roman" w:hAnsi="Times New Roman"/>
          <w:sz w:val="24"/>
          <w:szCs w:val="24"/>
        </w:rPr>
        <w:t xml:space="preserve">Определеният за </w:t>
      </w:r>
      <w:r w:rsidRPr="00B658D1">
        <w:rPr>
          <w:rFonts w:ascii="Times New Roman" w:eastAsia="Times New Roman" w:hAnsi="Times New Roman"/>
          <w:b/>
          <w:sz w:val="24"/>
          <w:szCs w:val="24"/>
        </w:rPr>
        <w:t>изпълнител</w:t>
      </w:r>
      <w:r w:rsidRPr="0001377F">
        <w:rPr>
          <w:rFonts w:ascii="Times New Roman" w:eastAsia="Times New Roman" w:hAnsi="Times New Roman"/>
          <w:sz w:val="24"/>
          <w:szCs w:val="24"/>
        </w:rPr>
        <w:t xml:space="preserve"> участник в конкурса, при сключване на договора представя </w:t>
      </w:r>
      <w:r w:rsidRPr="0001377F">
        <w:rPr>
          <w:rFonts w:ascii="Times New Roman" w:eastAsia="Times New Roman" w:hAnsi="Times New Roman"/>
          <w:b/>
          <w:sz w:val="24"/>
          <w:szCs w:val="24"/>
        </w:rPr>
        <w:t>гаранция за изпълнение</w:t>
      </w:r>
      <w:r w:rsidRPr="0001377F">
        <w:rPr>
          <w:rFonts w:ascii="Times New Roman" w:eastAsia="Times New Roman" w:hAnsi="Times New Roman"/>
          <w:sz w:val="24"/>
          <w:szCs w:val="24"/>
        </w:rPr>
        <w:t xml:space="preserve"> в размер на </w:t>
      </w:r>
      <w:r w:rsidRPr="0001377F">
        <w:rPr>
          <w:rFonts w:ascii="Times New Roman" w:eastAsia="Times New Roman" w:hAnsi="Times New Roman"/>
          <w:b/>
          <w:sz w:val="24"/>
          <w:szCs w:val="24"/>
        </w:rPr>
        <w:t>5 %</w:t>
      </w:r>
      <w:r w:rsidRPr="0001377F">
        <w:rPr>
          <w:rFonts w:ascii="Times New Roman" w:eastAsia="Times New Roman" w:hAnsi="Times New Roman"/>
          <w:sz w:val="24"/>
          <w:szCs w:val="24"/>
        </w:rPr>
        <w:t xml:space="preserve"> от стойността за изпълнение на дейността за съответния обект, достигната по време на процедурата. Гаранцията за изпълнение може да се внесе в една от следните форми, по избор на изпълнителя:</w:t>
      </w:r>
    </w:p>
    <w:p w:rsidR="00D51882" w:rsidRDefault="00762E90" w:rsidP="00D51882">
      <w:pPr>
        <w:spacing w:after="0"/>
        <w:ind w:firstLine="567"/>
        <w:jc w:val="both"/>
        <w:rPr>
          <w:rFonts w:ascii="Times New Roman" w:hAnsi="Times New Roman"/>
          <w:b/>
          <w:sz w:val="24"/>
          <w:szCs w:val="24"/>
        </w:rPr>
      </w:pPr>
      <w:r w:rsidRPr="0001377F">
        <w:rPr>
          <w:rFonts w:ascii="Times New Roman" w:eastAsia="Times New Roman" w:hAnsi="Times New Roman"/>
          <w:b/>
          <w:sz w:val="24"/>
          <w:szCs w:val="24"/>
        </w:rPr>
        <w:t>4.3.1</w:t>
      </w:r>
      <w:r w:rsidRPr="0001377F">
        <w:rPr>
          <w:rFonts w:ascii="Times New Roman" w:eastAsia="Times New Roman" w:hAnsi="Times New Roman"/>
          <w:sz w:val="24"/>
          <w:szCs w:val="24"/>
        </w:rPr>
        <w:t xml:space="preserve">. </w:t>
      </w:r>
      <w:r w:rsidRPr="00B658D1">
        <w:rPr>
          <w:rFonts w:ascii="Times New Roman" w:eastAsia="Times New Roman" w:hAnsi="Times New Roman"/>
          <w:sz w:val="24"/>
          <w:szCs w:val="24"/>
        </w:rPr>
        <w:t xml:space="preserve">Под </w:t>
      </w:r>
      <w:r w:rsidRPr="00B658D1">
        <w:rPr>
          <w:rFonts w:ascii="Times New Roman" w:eastAsia="Times New Roman" w:hAnsi="Times New Roman"/>
          <w:b/>
          <w:sz w:val="24"/>
          <w:szCs w:val="24"/>
        </w:rPr>
        <w:t>формата на парична сума</w:t>
      </w:r>
      <w:r w:rsidRPr="00B658D1">
        <w:rPr>
          <w:rFonts w:ascii="Times New Roman" w:eastAsia="Times New Roman" w:hAnsi="Times New Roman"/>
          <w:sz w:val="24"/>
          <w:szCs w:val="24"/>
        </w:rPr>
        <w:t xml:space="preserve"> внесена </w:t>
      </w:r>
      <w:r w:rsidRPr="00B658D1">
        <w:rPr>
          <w:rFonts w:ascii="Times New Roman" w:eastAsia="Times New Roman" w:hAnsi="Times New Roman"/>
          <w:b/>
          <w:sz w:val="24"/>
          <w:szCs w:val="24"/>
        </w:rPr>
        <w:t>по банков път</w:t>
      </w:r>
      <w:r w:rsidRPr="00B658D1">
        <w:rPr>
          <w:rFonts w:ascii="Times New Roman" w:eastAsia="Times New Roman" w:hAnsi="Times New Roman"/>
          <w:sz w:val="24"/>
          <w:szCs w:val="24"/>
        </w:rPr>
        <w:t xml:space="preserve"> по сметката на</w:t>
      </w:r>
      <w:r w:rsidR="00FE4285">
        <w:rPr>
          <w:rFonts w:ascii="Times New Roman" w:eastAsia="Times New Roman" w:hAnsi="Times New Roman"/>
          <w:sz w:val="24"/>
          <w:szCs w:val="24"/>
        </w:rPr>
        <w:t xml:space="preserve"> </w:t>
      </w:r>
      <w:r w:rsidR="00FE4285" w:rsidRPr="003B19E1">
        <w:rPr>
          <w:rFonts w:ascii="Times New Roman" w:hAnsi="Times New Roman"/>
          <w:b/>
          <w:sz w:val="24"/>
          <w:szCs w:val="24"/>
        </w:rPr>
        <w:fldChar w:fldCharType="begin"/>
      </w:r>
      <w:r w:rsidR="00FE4285" w:rsidRPr="003B19E1">
        <w:rPr>
          <w:rFonts w:ascii="Times New Roman" w:hAnsi="Times New Roman"/>
          <w:b/>
          <w:sz w:val="24"/>
          <w:szCs w:val="24"/>
        </w:rPr>
        <w:instrText xml:space="preserve"> MERGEFIELD "кратко_име" </w:instrText>
      </w:r>
      <w:r w:rsidR="00FE4285" w:rsidRPr="003B19E1">
        <w:rPr>
          <w:rFonts w:ascii="Times New Roman" w:hAnsi="Times New Roman"/>
          <w:b/>
          <w:sz w:val="24"/>
          <w:szCs w:val="24"/>
        </w:rPr>
        <w:fldChar w:fldCharType="separate"/>
      </w:r>
      <w:r w:rsidR="00FE4285" w:rsidRPr="003B19E1">
        <w:rPr>
          <w:rFonts w:ascii="Times New Roman" w:hAnsi="Times New Roman"/>
          <w:b/>
          <w:noProof/>
          <w:sz w:val="24"/>
          <w:szCs w:val="24"/>
        </w:rPr>
        <w:t xml:space="preserve">ТП ДГС </w:t>
      </w:r>
      <w:r w:rsidR="00FE4285" w:rsidRPr="003B19E1">
        <w:rPr>
          <w:rFonts w:ascii="Times New Roman" w:hAnsi="Times New Roman"/>
          <w:b/>
          <w:sz w:val="24"/>
          <w:szCs w:val="24"/>
        </w:rPr>
        <w:fldChar w:fldCharType="end"/>
      </w:r>
      <w:r w:rsidR="00FE4285" w:rsidRPr="003B19E1">
        <w:rPr>
          <w:rFonts w:ascii="Times New Roman" w:hAnsi="Times New Roman"/>
          <w:b/>
          <w:sz w:val="24"/>
          <w:szCs w:val="24"/>
        </w:rPr>
        <w:t xml:space="preserve">Добрич </w:t>
      </w:r>
      <w:r w:rsidR="00D51882" w:rsidRPr="003B19E1">
        <w:rPr>
          <w:rFonts w:ascii="Times New Roman" w:hAnsi="Times New Roman"/>
          <w:b/>
          <w:sz w:val="24"/>
          <w:szCs w:val="24"/>
        </w:rPr>
        <w:t>IBAN</w:t>
      </w:r>
      <w:r w:rsidR="00D51882" w:rsidRPr="003B19E1">
        <w:rPr>
          <w:rFonts w:ascii="Times New Roman" w:hAnsi="Times New Roman"/>
          <w:b/>
          <w:sz w:val="24"/>
          <w:szCs w:val="24"/>
          <w:lang w:val="ru-RU"/>
        </w:rPr>
        <w:t xml:space="preserve">: </w:t>
      </w:r>
      <w:r w:rsidR="00D51882" w:rsidRPr="003B19E1">
        <w:rPr>
          <w:rFonts w:ascii="Times New Roman" w:hAnsi="Times New Roman"/>
          <w:b/>
          <w:sz w:val="24"/>
          <w:szCs w:val="24"/>
          <w:lang w:val="en-US"/>
        </w:rPr>
        <w:t>BG</w:t>
      </w:r>
      <w:r w:rsidR="00D51882">
        <w:rPr>
          <w:rFonts w:ascii="Times New Roman" w:hAnsi="Times New Roman"/>
          <w:b/>
          <w:sz w:val="24"/>
          <w:szCs w:val="24"/>
          <w:lang w:val="ru-RU"/>
        </w:rPr>
        <w:t>44</w:t>
      </w:r>
      <w:r w:rsidR="00D51882">
        <w:rPr>
          <w:rFonts w:ascii="Times New Roman" w:hAnsi="Times New Roman"/>
          <w:b/>
          <w:sz w:val="24"/>
          <w:szCs w:val="24"/>
          <w:lang w:val="en-US"/>
        </w:rPr>
        <w:t>DEMI92401000072094</w:t>
      </w:r>
      <w:r w:rsidR="00D51882" w:rsidRPr="003B19E1">
        <w:rPr>
          <w:rFonts w:ascii="Times New Roman" w:hAnsi="Times New Roman"/>
          <w:b/>
          <w:sz w:val="24"/>
          <w:szCs w:val="24"/>
          <w:lang w:val="ru-RU"/>
        </w:rPr>
        <w:t xml:space="preserve">, </w:t>
      </w:r>
      <w:r w:rsidR="00D51882" w:rsidRPr="003B19E1">
        <w:rPr>
          <w:rFonts w:ascii="Times New Roman" w:hAnsi="Times New Roman"/>
          <w:b/>
          <w:sz w:val="24"/>
          <w:szCs w:val="24"/>
        </w:rPr>
        <w:t>BIC</w:t>
      </w:r>
      <w:r w:rsidR="00D51882" w:rsidRPr="003B19E1">
        <w:rPr>
          <w:rFonts w:ascii="Times New Roman" w:hAnsi="Times New Roman"/>
          <w:b/>
          <w:sz w:val="24"/>
          <w:szCs w:val="24"/>
          <w:lang w:val="ru-RU"/>
        </w:rPr>
        <w:t xml:space="preserve">: </w:t>
      </w:r>
      <w:r w:rsidR="00D51882">
        <w:rPr>
          <w:rFonts w:ascii="Times New Roman" w:hAnsi="Times New Roman"/>
          <w:b/>
          <w:sz w:val="24"/>
          <w:szCs w:val="24"/>
          <w:lang w:val="en-US"/>
        </w:rPr>
        <w:t>DEMIBGSF</w:t>
      </w:r>
      <w:r w:rsidR="00D51882" w:rsidRPr="003B19E1">
        <w:rPr>
          <w:rFonts w:ascii="Times New Roman" w:hAnsi="Times New Roman"/>
          <w:b/>
          <w:sz w:val="24"/>
          <w:szCs w:val="24"/>
          <w:lang w:val="ru-RU"/>
        </w:rPr>
        <w:t xml:space="preserve">, при Банка: </w:t>
      </w:r>
      <w:r w:rsidR="00D51882">
        <w:rPr>
          <w:rFonts w:ascii="Times New Roman" w:hAnsi="Times New Roman"/>
          <w:b/>
          <w:sz w:val="24"/>
          <w:szCs w:val="24"/>
        </w:rPr>
        <w:t>Търговска банка Д- АД</w:t>
      </w:r>
      <w:r w:rsidR="00D51882" w:rsidRPr="003B19E1">
        <w:rPr>
          <w:rFonts w:ascii="Times New Roman" w:hAnsi="Times New Roman"/>
          <w:b/>
          <w:sz w:val="24"/>
          <w:szCs w:val="24"/>
        </w:rPr>
        <w:t>.</w:t>
      </w:r>
    </w:p>
    <w:p w:rsidR="00762E90" w:rsidRPr="00B658D1" w:rsidRDefault="00FE4285" w:rsidP="00762E90">
      <w:pPr>
        <w:pStyle w:val="af4"/>
        <w:ind w:firstLine="567"/>
        <w:jc w:val="both"/>
        <w:rPr>
          <w:rFonts w:ascii="Times New Roman" w:hAnsi="Times New Roman"/>
          <w:b/>
          <w:sz w:val="24"/>
          <w:szCs w:val="24"/>
        </w:rPr>
      </w:pPr>
      <w:r>
        <w:rPr>
          <w:b/>
          <w:sz w:val="24"/>
          <w:szCs w:val="24"/>
        </w:rPr>
        <w:t xml:space="preserve"> </w:t>
      </w:r>
      <w:r w:rsidR="00762E90" w:rsidRPr="00B658D1">
        <w:rPr>
          <w:rFonts w:ascii="Times New Roman" w:hAnsi="Times New Roman"/>
          <w:color w:val="000000"/>
          <w:sz w:val="24"/>
          <w:szCs w:val="24"/>
        </w:rPr>
        <w:t>Когато определеният за изпълнител е избрал гаранцията за изпълнение да бъде под формата на парична сума, внесената от него гаранция за участие служи за пълно или частично изпълнение на задължението за внасяне на гаранция за изпълнение.</w:t>
      </w:r>
    </w:p>
    <w:p w:rsidR="00762E90" w:rsidRPr="00B658D1" w:rsidRDefault="00762E90" w:rsidP="00762E90">
      <w:pPr>
        <w:pStyle w:val="af4"/>
        <w:ind w:firstLine="567"/>
        <w:jc w:val="both"/>
        <w:rPr>
          <w:rFonts w:ascii="Times New Roman" w:hAnsi="Times New Roman"/>
          <w:sz w:val="24"/>
          <w:szCs w:val="24"/>
        </w:rPr>
      </w:pPr>
      <w:r w:rsidRPr="00B658D1">
        <w:rPr>
          <w:rFonts w:ascii="Times New Roman" w:eastAsia="Times New Roman" w:hAnsi="Times New Roman"/>
          <w:b/>
          <w:sz w:val="24"/>
          <w:szCs w:val="24"/>
        </w:rPr>
        <w:t>4.3.2</w:t>
      </w:r>
      <w:r w:rsidRPr="00B658D1">
        <w:rPr>
          <w:rFonts w:ascii="Times New Roman" w:eastAsia="Times New Roman" w:hAnsi="Times New Roman"/>
          <w:sz w:val="24"/>
          <w:szCs w:val="24"/>
        </w:rPr>
        <w:t xml:space="preserve">. Под </w:t>
      </w:r>
      <w:r w:rsidRPr="00B658D1">
        <w:rPr>
          <w:rFonts w:ascii="Times New Roman" w:eastAsia="Times New Roman" w:hAnsi="Times New Roman"/>
          <w:b/>
          <w:sz w:val="24"/>
          <w:szCs w:val="24"/>
        </w:rPr>
        <w:t>формата на б</w:t>
      </w:r>
      <w:r w:rsidRPr="00B658D1">
        <w:rPr>
          <w:rFonts w:ascii="Times New Roman" w:eastAsia="Times New Roman" w:hAnsi="Times New Roman"/>
          <w:b/>
          <w:sz w:val="24"/>
          <w:szCs w:val="24"/>
          <w:lang w:eastAsia="ar-SA"/>
        </w:rPr>
        <w:t>анкова гаранц</w:t>
      </w:r>
      <w:r w:rsidRPr="00FE4285">
        <w:rPr>
          <w:rFonts w:ascii="Times New Roman" w:eastAsia="Times New Roman" w:hAnsi="Times New Roman"/>
          <w:b/>
          <w:sz w:val="24"/>
          <w:szCs w:val="24"/>
          <w:lang w:eastAsia="ar-SA"/>
        </w:rPr>
        <w:t>ия</w:t>
      </w:r>
      <w:r w:rsidRPr="00B658D1">
        <w:rPr>
          <w:rFonts w:ascii="Times New Roman" w:eastAsia="Times New Roman" w:hAnsi="Times New Roman"/>
          <w:sz w:val="24"/>
          <w:szCs w:val="24"/>
          <w:lang w:eastAsia="ar-SA"/>
        </w:rPr>
        <w:t xml:space="preserve">, издадена от българска банка, учредена в полза </w:t>
      </w:r>
      <w:r w:rsidRPr="00B658D1">
        <w:rPr>
          <w:rFonts w:ascii="Times New Roman" w:eastAsia="Times New Roman" w:hAnsi="Times New Roman"/>
          <w:b/>
          <w:sz w:val="24"/>
          <w:szCs w:val="24"/>
          <w:lang w:eastAsia="ar-SA"/>
        </w:rPr>
        <w:t>на</w:t>
      </w:r>
      <w:r>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ar-SA"/>
        </w:rPr>
        <w:fldChar w:fldCharType="begin"/>
      </w:r>
      <w:r>
        <w:rPr>
          <w:rFonts w:ascii="Times New Roman" w:eastAsia="Times New Roman" w:hAnsi="Times New Roman"/>
          <w:b/>
          <w:sz w:val="24"/>
          <w:szCs w:val="24"/>
          <w:lang w:eastAsia="ar-SA"/>
        </w:rPr>
        <w:instrText xml:space="preserve"> MERGEFIELD "кратко_име" </w:instrText>
      </w:r>
      <w:r>
        <w:rPr>
          <w:rFonts w:ascii="Times New Roman" w:eastAsia="Times New Roman" w:hAnsi="Times New Roman"/>
          <w:b/>
          <w:sz w:val="24"/>
          <w:szCs w:val="24"/>
          <w:lang w:eastAsia="ar-SA"/>
        </w:rPr>
        <w:fldChar w:fldCharType="separate"/>
      </w:r>
      <w:r w:rsidR="00FE4285">
        <w:rPr>
          <w:rFonts w:ascii="Times New Roman" w:eastAsia="Times New Roman" w:hAnsi="Times New Roman"/>
          <w:b/>
          <w:noProof/>
          <w:sz w:val="24"/>
          <w:szCs w:val="24"/>
          <w:lang w:eastAsia="ar-SA"/>
        </w:rPr>
        <w:t>ТП ДГ</w:t>
      </w:r>
      <w:r w:rsidRPr="002F5635">
        <w:rPr>
          <w:rFonts w:ascii="Times New Roman" w:eastAsia="Times New Roman" w:hAnsi="Times New Roman"/>
          <w:b/>
          <w:noProof/>
          <w:sz w:val="24"/>
          <w:szCs w:val="24"/>
          <w:lang w:eastAsia="ar-SA"/>
        </w:rPr>
        <w:t xml:space="preserve">С </w:t>
      </w:r>
      <w:r>
        <w:rPr>
          <w:rFonts w:ascii="Times New Roman" w:eastAsia="Times New Roman" w:hAnsi="Times New Roman"/>
          <w:b/>
          <w:sz w:val="24"/>
          <w:szCs w:val="24"/>
          <w:lang w:eastAsia="ar-SA"/>
        </w:rPr>
        <w:fldChar w:fldCharType="end"/>
      </w:r>
      <w:r w:rsidR="00FE4285">
        <w:rPr>
          <w:rFonts w:ascii="Times New Roman" w:eastAsia="Times New Roman" w:hAnsi="Times New Roman"/>
          <w:b/>
          <w:sz w:val="24"/>
          <w:szCs w:val="24"/>
          <w:lang w:eastAsia="ar-SA"/>
        </w:rPr>
        <w:t>Добрич</w:t>
      </w:r>
      <w:r>
        <w:rPr>
          <w:rFonts w:ascii="Times New Roman" w:eastAsia="Times New Roman" w:hAnsi="Times New Roman"/>
          <w:b/>
          <w:sz w:val="24"/>
          <w:szCs w:val="24"/>
        </w:rPr>
        <w:t>– гр.</w:t>
      </w:r>
      <w:r w:rsidR="00FE4285">
        <w:rPr>
          <w:rFonts w:ascii="Times New Roman" w:eastAsia="Times New Roman" w:hAnsi="Times New Roman"/>
          <w:b/>
          <w:sz w:val="24"/>
          <w:szCs w:val="24"/>
        </w:rPr>
        <w:t>Добрич</w:t>
      </w:r>
      <w:r w:rsidRPr="00B658D1">
        <w:rPr>
          <w:rFonts w:ascii="Times New Roman" w:eastAsia="Times New Roman" w:hAnsi="Times New Roman"/>
          <w:sz w:val="24"/>
          <w:szCs w:val="24"/>
          <w:lang w:eastAsia="ar-SA"/>
        </w:rPr>
        <w:t>,</w:t>
      </w:r>
      <w:r w:rsidRPr="0001377F">
        <w:rPr>
          <w:rFonts w:ascii="Times New Roman" w:eastAsia="Times New Roman" w:hAnsi="Times New Roman"/>
          <w:sz w:val="24"/>
          <w:szCs w:val="24"/>
          <w:lang w:eastAsia="ar-SA"/>
        </w:rPr>
        <w:t xml:space="preserve"> безусловна и неотменяема, същата се представя в </w:t>
      </w:r>
      <w:r w:rsidRPr="0001377F">
        <w:rPr>
          <w:rFonts w:ascii="Times New Roman" w:eastAsia="Times New Roman" w:hAnsi="Times New Roman"/>
          <w:b/>
          <w:sz w:val="24"/>
          <w:szCs w:val="24"/>
          <w:lang w:eastAsia="ar-SA"/>
        </w:rPr>
        <w:t>оригинал</w:t>
      </w:r>
      <w:r w:rsidRPr="0001377F">
        <w:rPr>
          <w:rFonts w:ascii="Times New Roman" w:eastAsia="Times New Roman" w:hAnsi="Times New Roman"/>
          <w:sz w:val="24"/>
          <w:szCs w:val="24"/>
          <w:lang w:eastAsia="ar-SA"/>
        </w:rPr>
        <w:t xml:space="preserve"> при </w:t>
      </w:r>
      <w:r w:rsidRPr="0001377F">
        <w:rPr>
          <w:rFonts w:ascii="Times New Roman" w:eastAsia="Times New Roman" w:hAnsi="Times New Roman"/>
          <w:b/>
          <w:sz w:val="24"/>
          <w:szCs w:val="24"/>
          <w:lang w:eastAsia="ar-SA"/>
        </w:rPr>
        <w:t>сключване на договора</w:t>
      </w:r>
      <w:r w:rsidRPr="0001377F">
        <w:rPr>
          <w:rFonts w:ascii="Times New Roman" w:eastAsia="Times New Roman" w:hAnsi="Times New Roman"/>
          <w:sz w:val="24"/>
          <w:szCs w:val="24"/>
          <w:lang w:eastAsia="ar-SA"/>
        </w:rPr>
        <w:t xml:space="preserve">, като срокът ѝ на действие следва да е </w:t>
      </w:r>
      <w:r w:rsidRPr="0001377F">
        <w:rPr>
          <w:rFonts w:ascii="Times New Roman" w:eastAsia="Times New Roman" w:hAnsi="Times New Roman"/>
          <w:b/>
          <w:sz w:val="24"/>
          <w:szCs w:val="24"/>
          <w:lang w:eastAsia="ar-SA"/>
        </w:rPr>
        <w:t>не по-малък</w:t>
      </w:r>
      <w:r w:rsidRPr="0001377F">
        <w:rPr>
          <w:rFonts w:ascii="Times New Roman" w:eastAsia="Times New Roman" w:hAnsi="Times New Roman"/>
          <w:sz w:val="24"/>
          <w:szCs w:val="24"/>
          <w:lang w:eastAsia="ar-SA"/>
        </w:rPr>
        <w:t xml:space="preserve"> от един (1) месец </w:t>
      </w:r>
      <w:r w:rsidRPr="0001377F">
        <w:rPr>
          <w:rFonts w:ascii="Times New Roman" w:eastAsia="Times New Roman" w:hAnsi="Times New Roman"/>
          <w:b/>
          <w:sz w:val="24"/>
          <w:szCs w:val="24"/>
          <w:lang w:eastAsia="ar-SA"/>
        </w:rPr>
        <w:t>след датата,</w:t>
      </w:r>
      <w:r w:rsidRPr="0001377F">
        <w:rPr>
          <w:rFonts w:ascii="Times New Roman" w:eastAsia="Times New Roman" w:hAnsi="Times New Roman"/>
          <w:sz w:val="24"/>
          <w:szCs w:val="24"/>
          <w:lang w:eastAsia="ar-SA"/>
        </w:rPr>
        <w:t xml:space="preserve"> посочена като крайна дата за изпълнение на дейността, съгласно проекта на </w:t>
      </w:r>
      <w:r w:rsidRPr="00B658D1">
        <w:rPr>
          <w:rFonts w:ascii="Times New Roman" w:eastAsia="Times New Roman" w:hAnsi="Times New Roman"/>
          <w:sz w:val="24"/>
          <w:szCs w:val="24"/>
          <w:lang w:eastAsia="ar-SA"/>
        </w:rPr>
        <w:t>договора.</w:t>
      </w:r>
      <w:r w:rsidRPr="00B658D1">
        <w:rPr>
          <w:rFonts w:ascii="Times New Roman" w:hAnsi="Times New Roman"/>
          <w:sz w:val="24"/>
          <w:szCs w:val="24"/>
        </w:rPr>
        <w:t xml:space="preserve"> В този случай в нея трябва да бъде посочено, че гаранцията за изпълнение се освобождава след </w:t>
      </w:r>
      <w:r w:rsidRPr="00B658D1">
        <w:rPr>
          <w:rFonts w:ascii="Times New Roman" w:hAnsi="Times New Roman"/>
          <w:b/>
          <w:sz w:val="24"/>
          <w:szCs w:val="24"/>
        </w:rPr>
        <w:t>изрично писмено известие от възложителя</w:t>
      </w:r>
      <w:r w:rsidRPr="00B658D1">
        <w:rPr>
          <w:rFonts w:ascii="Times New Roman" w:hAnsi="Times New Roman"/>
          <w:sz w:val="24"/>
          <w:szCs w:val="24"/>
        </w:rPr>
        <w:t>.</w:t>
      </w:r>
    </w:p>
    <w:p w:rsidR="00762E90" w:rsidRPr="00B658D1" w:rsidRDefault="00762E90" w:rsidP="00762E90">
      <w:pPr>
        <w:pStyle w:val="af4"/>
        <w:ind w:firstLine="567"/>
        <w:jc w:val="both"/>
        <w:rPr>
          <w:rFonts w:ascii="Times New Roman" w:eastAsia="Times New Roman" w:hAnsi="Times New Roman"/>
          <w:sz w:val="24"/>
          <w:szCs w:val="24"/>
          <w:lang w:eastAsia="bg-BG"/>
        </w:rPr>
      </w:pPr>
      <w:r w:rsidRPr="00B658D1">
        <w:rPr>
          <w:rFonts w:ascii="Times New Roman" w:eastAsia="Times New Roman" w:hAnsi="Times New Roman"/>
          <w:b/>
          <w:sz w:val="24"/>
          <w:szCs w:val="24"/>
          <w:lang w:eastAsia="ar-SA"/>
        </w:rPr>
        <w:t>4.4.</w:t>
      </w:r>
      <w:r w:rsidRPr="00B658D1">
        <w:rPr>
          <w:rFonts w:ascii="Times New Roman" w:eastAsia="Times New Roman" w:hAnsi="Times New Roman"/>
          <w:sz w:val="24"/>
          <w:szCs w:val="24"/>
          <w:lang w:eastAsia="ar-SA"/>
        </w:rPr>
        <w:t xml:space="preserve"> </w:t>
      </w:r>
      <w:r w:rsidRPr="00B658D1">
        <w:rPr>
          <w:rFonts w:ascii="Times New Roman" w:eastAsia="Times New Roman" w:hAnsi="Times New Roman"/>
          <w:sz w:val="24"/>
          <w:szCs w:val="24"/>
          <w:lang w:eastAsia="bg-BG"/>
        </w:rPr>
        <w:t xml:space="preserve">Възложителят </w:t>
      </w:r>
      <w:r w:rsidRPr="00B658D1">
        <w:rPr>
          <w:rFonts w:ascii="Times New Roman" w:eastAsia="Times New Roman" w:hAnsi="Times New Roman"/>
          <w:b/>
          <w:sz w:val="24"/>
          <w:szCs w:val="24"/>
          <w:lang w:eastAsia="bg-BG"/>
        </w:rPr>
        <w:t>освобождава гаранциите</w:t>
      </w:r>
      <w:r w:rsidRPr="00B658D1">
        <w:rPr>
          <w:rFonts w:ascii="Times New Roman" w:eastAsia="Times New Roman" w:hAnsi="Times New Roman"/>
          <w:sz w:val="24"/>
          <w:szCs w:val="24"/>
          <w:lang w:eastAsia="bg-BG"/>
        </w:rPr>
        <w:t xml:space="preserve"> </w:t>
      </w:r>
      <w:r w:rsidRPr="00B658D1">
        <w:rPr>
          <w:rFonts w:ascii="Times New Roman" w:eastAsia="Times New Roman" w:hAnsi="Times New Roman"/>
          <w:b/>
          <w:sz w:val="24"/>
          <w:szCs w:val="24"/>
          <w:lang w:eastAsia="bg-BG"/>
        </w:rPr>
        <w:t>за участие</w:t>
      </w:r>
      <w:r w:rsidRPr="00B658D1">
        <w:rPr>
          <w:rFonts w:ascii="Times New Roman" w:eastAsia="Times New Roman" w:hAnsi="Times New Roman"/>
          <w:sz w:val="24"/>
          <w:szCs w:val="24"/>
          <w:lang w:eastAsia="bg-BG"/>
        </w:rPr>
        <w:t xml:space="preserve"> на:</w:t>
      </w:r>
    </w:p>
    <w:p w:rsidR="00762E90" w:rsidRPr="00B658D1" w:rsidRDefault="00762E90" w:rsidP="00762E90">
      <w:pPr>
        <w:spacing w:after="0" w:line="240" w:lineRule="auto"/>
        <w:ind w:firstLine="480"/>
        <w:jc w:val="both"/>
        <w:rPr>
          <w:rFonts w:ascii="Times New Roman" w:eastAsia="Times New Roman" w:hAnsi="Times New Roman"/>
          <w:sz w:val="24"/>
          <w:szCs w:val="24"/>
          <w:lang w:eastAsia="bg-BG"/>
        </w:rPr>
      </w:pPr>
      <w:r w:rsidRPr="00B658D1">
        <w:rPr>
          <w:rFonts w:ascii="Times New Roman" w:eastAsia="Times New Roman" w:hAnsi="Times New Roman"/>
          <w:i/>
          <w:iCs/>
          <w:color w:val="000000"/>
          <w:sz w:val="24"/>
          <w:szCs w:val="24"/>
          <w:lang w:eastAsia="bg-BG"/>
        </w:rPr>
        <w:t>1.</w:t>
      </w:r>
      <w:r w:rsidRPr="00B658D1">
        <w:rPr>
          <w:rFonts w:ascii="Times New Roman" w:eastAsia="Times New Roman" w:hAnsi="Times New Roman"/>
          <w:color w:val="000000"/>
          <w:sz w:val="24"/>
          <w:szCs w:val="24"/>
          <w:lang w:eastAsia="bg-BG"/>
        </w:rPr>
        <w:t xml:space="preserve"> отстранените участници и на участниците, които не са класирани на първо или второ място, в срок 3 работни дни след изтичането на срока за обжалване на заповедта на възложителя за определяне на изпълнител; </w:t>
      </w:r>
    </w:p>
    <w:p w:rsidR="00762E90" w:rsidRPr="00B658D1" w:rsidRDefault="00762E90" w:rsidP="00762E90">
      <w:pPr>
        <w:spacing w:after="0" w:line="240" w:lineRule="auto"/>
        <w:ind w:firstLine="480"/>
        <w:jc w:val="both"/>
        <w:rPr>
          <w:rFonts w:ascii="Times New Roman" w:eastAsia="Times New Roman" w:hAnsi="Times New Roman"/>
          <w:color w:val="000000"/>
          <w:sz w:val="24"/>
          <w:szCs w:val="24"/>
          <w:lang w:eastAsia="bg-BG"/>
        </w:rPr>
      </w:pPr>
      <w:r w:rsidRPr="00B658D1">
        <w:rPr>
          <w:rFonts w:ascii="Times New Roman" w:eastAsia="Times New Roman" w:hAnsi="Times New Roman"/>
          <w:i/>
          <w:iCs/>
          <w:color w:val="000000"/>
          <w:sz w:val="24"/>
          <w:szCs w:val="24"/>
          <w:lang w:eastAsia="bg-BG"/>
        </w:rPr>
        <w:t>2.</w:t>
      </w:r>
      <w:r w:rsidRPr="00B658D1">
        <w:rPr>
          <w:rFonts w:ascii="Times New Roman" w:eastAsia="Times New Roman" w:hAnsi="Times New Roman"/>
          <w:color w:val="000000"/>
          <w:sz w:val="24"/>
          <w:szCs w:val="24"/>
          <w:lang w:eastAsia="bg-BG"/>
        </w:rPr>
        <w:t xml:space="preserve"> класираните на първо и на второ място- след сключването на договора. </w:t>
      </w:r>
    </w:p>
    <w:p w:rsidR="00762E90" w:rsidRPr="0001377F" w:rsidRDefault="00762E90" w:rsidP="00762E90">
      <w:pPr>
        <w:spacing w:after="0" w:line="240" w:lineRule="auto"/>
        <w:ind w:firstLine="480"/>
        <w:jc w:val="both"/>
        <w:rPr>
          <w:rFonts w:ascii="Times New Roman" w:eastAsia="Times New Roman" w:hAnsi="Times New Roman"/>
          <w:color w:val="000000"/>
          <w:sz w:val="24"/>
          <w:szCs w:val="24"/>
          <w:lang w:eastAsia="bg-BG"/>
        </w:rPr>
      </w:pPr>
      <w:r w:rsidRPr="00B658D1">
        <w:rPr>
          <w:rFonts w:ascii="Times New Roman" w:eastAsia="Times New Roman" w:hAnsi="Times New Roman"/>
          <w:i/>
          <w:iCs/>
          <w:color w:val="000000"/>
          <w:sz w:val="24"/>
          <w:szCs w:val="24"/>
          <w:lang w:eastAsia="bg-BG"/>
        </w:rPr>
        <w:t>3.</w:t>
      </w:r>
      <w:r w:rsidRPr="00B658D1">
        <w:rPr>
          <w:rFonts w:ascii="Times New Roman" w:eastAsia="Times New Roman" w:hAnsi="Times New Roman"/>
          <w:color w:val="000000"/>
          <w:sz w:val="24"/>
          <w:szCs w:val="24"/>
          <w:lang w:eastAsia="bg-BG"/>
        </w:rPr>
        <w:t xml:space="preserve"> обжалващия заповедта на възложителя за определяне на изпълнител - в срок 5 работни дни от приключване на производството по обжалване.</w:t>
      </w:r>
      <w:r w:rsidRPr="0001377F">
        <w:rPr>
          <w:rFonts w:ascii="Times New Roman" w:eastAsia="Times New Roman" w:hAnsi="Times New Roman"/>
          <w:color w:val="000000"/>
          <w:sz w:val="24"/>
          <w:szCs w:val="24"/>
          <w:lang w:eastAsia="bg-BG"/>
        </w:rPr>
        <w:t xml:space="preserve"> </w:t>
      </w:r>
    </w:p>
    <w:p w:rsidR="00762E90" w:rsidRPr="0001377F" w:rsidRDefault="00762E90" w:rsidP="00762E90">
      <w:pPr>
        <w:spacing w:after="0" w:line="240" w:lineRule="auto"/>
        <w:ind w:firstLine="480"/>
        <w:jc w:val="both"/>
        <w:rPr>
          <w:rFonts w:ascii="Times New Roman" w:eastAsia="Times New Roman" w:hAnsi="Times New Roman"/>
          <w:color w:val="000000"/>
          <w:sz w:val="24"/>
          <w:szCs w:val="24"/>
          <w:lang w:eastAsia="bg-BG"/>
        </w:rPr>
      </w:pPr>
      <w:r w:rsidRPr="0001377F">
        <w:rPr>
          <w:rFonts w:ascii="Times New Roman" w:eastAsia="Times New Roman" w:hAnsi="Times New Roman"/>
          <w:b/>
          <w:color w:val="000000"/>
          <w:sz w:val="24"/>
          <w:szCs w:val="24"/>
          <w:lang w:eastAsia="bg-BG"/>
        </w:rPr>
        <w:t>4.5.</w:t>
      </w:r>
      <w:r w:rsidRPr="0001377F">
        <w:rPr>
          <w:rFonts w:ascii="Times New Roman" w:eastAsia="Times New Roman" w:hAnsi="Times New Roman"/>
          <w:color w:val="000000"/>
          <w:sz w:val="24"/>
          <w:szCs w:val="24"/>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w:t>
      </w:r>
    </w:p>
    <w:p w:rsidR="00762E90" w:rsidRPr="00B96722" w:rsidRDefault="00762E90" w:rsidP="00762E90">
      <w:pPr>
        <w:pStyle w:val="af4"/>
        <w:ind w:firstLine="567"/>
        <w:jc w:val="both"/>
        <w:rPr>
          <w:rFonts w:ascii="Times New Roman" w:eastAsia="Times New Roman" w:hAnsi="Times New Roman"/>
          <w:sz w:val="24"/>
          <w:szCs w:val="24"/>
          <w:lang w:eastAsia="bg-BG"/>
        </w:rPr>
      </w:pPr>
      <w:r w:rsidRPr="0001377F">
        <w:rPr>
          <w:rFonts w:ascii="Times New Roman" w:eastAsia="Times New Roman" w:hAnsi="Times New Roman"/>
          <w:b/>
          <w:color w:val="000000"/>
          <w:sz w:val="24"/>
          <w:szCs w:val="24"/>
          <w:lang w:eastAsia="bg-BG"/>
        </w:rPr>
        <w:t>4.</w:t>
      </w:r>
      <w:r w:rsidRPr="00B96722">
        <w:rPr>
          <w:rFonts w:ascii="Times New Roman" w:eastAsia="Times New Roman" w:hAnsi="Times New Roman"/>
          <w:b/>
          <w:color w:val="000000"/>
          <w:sz w:val="24"/>
          <w:szCs w:val="24"/>
          <w:lang w:eastAsia="bg-BG"/>
        </w:rPr>
        <w:t>6.</w:t>
      </w:r>
      <w:r w:rsidRPr="00B96722">
        <w:rPr>
          <w:rFonts w:ascii="Times New Roman" w:eastAsia="Times New Roman" w:hAnsi="Times New Roman"/>
          <w:color w:val="000000"/>
          <w:sz w:val="24"/>
          <w:szCs w:val="24"/>
          <w:lang w:eastAsia="bg-BG"/>
        </w:rPr>
        <w:t xml:space="preserve"> Възложителят освобождава гаранциите за участие без да дължи лихви за периода, през който средствата законно са престояли при него.</w:t>
      </w:r>
    </w:p>
    <w:p w:rsidR="00762E90" w:rsidRPr="00B96722" w:rsidRDefault="00762E90" w:rsidP="00762E90">
      <w:pPr>
        <w:pStyle w:val="af4"/>
        <w:ind w:firstLine="567"/>
        <w:jc w:val="both"/>
        <w:rPr>
          <w:rFonts w:ascii="Times New Roman" w:eastAsia="Times New Roman" w:hAnsi="Times New Roman"/>
          <w:color w:val="000000"/>
          <w:sz w:val="24"/>
          <w:szCs w:val="24"/>
          <w:lang w:eastAsia="bg-BG"/>
        </w:rPr>
      </w:pPr>
      <w:r w:rsidRPr="00B96722">
        <w:rPr>
          <w:rFonts w:ascii="Times New Roman" w:eastAsia="Times New Roman" w:hAnsi="Times New Roman"/>
          <w:b/>
          <w:sz w:val="24"/>
          <w:szCs w:val="24"/>
          <w:lang w:eastAsia="bg-BG"/>
        </w:rPr>
        <w:t>4.7.</w:t>
      </w:r>
      <w:r w:rsidRPr="00B96722">
        <w:rPr>
          <w:rFonts w:ascii="Times New Roman" w:eastAsia="Times New Roman" w:hAnsi="Times New Roman"/>
          <w:sz w:val="24"/>
          <w:szCs w:val="24"/>
          <w:lang w:eastAsia="bg-BG"/>
        </w:rPr>
        <w:t xml:space="preserve"> </w:t>
      </w:r>
      <w:r w:rsidRPr="00B96722">
        <w:rPr>
          <w:rFonts w:ascii="Times New Roman" w:eastAsia="Times New Roman" w:hAnsi="Times New Roman"/>
          <w:color w:val="000000"/>
          <w:sz w:val="24"/>
          <w:szCs w:val="24"/>
          <w:lang w:eastAsia="bg-BG"/>
        </w:rPr>
        <w:t xml:space="preserve">Възложителят задържа гаранцията за участие, когато участник в процедура: </w:t>
      </w:r>
    </w:p>
    <w:p w:rsidR="00762E90" w:rsidRPr="00B96722" w:rsidRDefault="00762E90" w:rsidP="00762E90">
      <w:pPr>
        <w:spacing w:after="0" w:line="240" w:lineRule="auto"/>
        <w:ind w:firstLine="480"/>
        <w:jc w:val="both"/>
        <w:rPr>
          <w:rFonts w:ascii="Times New Roman" w:eastAsia="Times New Roman" w:hAnsi="Times New Roman"/>
          <w:color w:val="000000"/>
          <w:sz w:val="24"/>
          <w:szCs w:val="24"/>
          <w:lang w:eastAsia="bg-BG"/>
        </w:rPr>
      </w:pPr>
      <w:r w:rsidRPr="00B96722">
        <w:rPr>
          <w:rFonts w:ascii="Times New Roman" w:eastAsia="Times New Roman" w:hAnsi="Times New Roman"/>
          <w:i/>
          <w:iCs/>
          <w:color w:val="000000"/>
          <w:sz w:val="24"/>
          <w:szCs w:val="24"/>
          <w:lang w:eastAsia="bg-BG"/>
        </w:rPr>
        <w:t>1.</w:t>
      </w:r>
      <w:r w:rsidRPr="00B96722">
        <w:rPr>
          <w:rFonts w:ascii="Times New Roman" w:eastAsia="Times New Roman" w:hAnsi="Times New Roman"/>
          <w:color w:val="000000"/>
          <w:sz w:val="24"/>
          <w:szCs w:val="24"/>
          <w:lang w:eastAsia="bg-BG"/>
        </w:rPr>
        <w:t xml:space="preserve"> оттегля офертата след изтичането на срока за подаването й; </w:t>
      </w:r>
    </w:p>
    <w:p w:rsidR="00762E90" w:rsidRPr="00B96722" w:rsidRDefault="00762E90" w:rsidP="00762E90">
      <w:pPr>
        <w:spacing w:after="0" w:line="240" w:lineRule="auto"/>
        <w:ind w:firstLine="480"/>
        <w:jc w:val="both"/>
        <w:rPr>
          <w:rFonts w:ascii="Times New Roman" w:eastAsia="Times New Roman" w:hAnsi="Times New Roman"/>
          <w:sz w:val="24"/>
          <w:szCs w:val="24"/>
          <w:lang w:eastAsia="bg-BG"/>
        </w:rPr>
      </w:pPr>
      <w:r w:rsidRPr="00B96722">
        <w:rPr>
          <w:rFonts w:ascii="Times New Roman" w:eastAsia="Times New Roman" w:hAnsi="Times New Roman"/>
          <w:i/>
          <w:iCs/>
          <w:color w:val="000000"/>
          <w:sz w:val="24"/>
          <w:szCs w:val="24"/>
          <w:lang w:eastAsia="bg-BG"/>
        </w:rPr>
        <w:t>2.</w:t>
      </w:r>
      <w:r w:rsidRPr="00B96722">
        <w:rPr>
          <w:rFonts w:ascii="Times New Roman" w:eastAsia="Times New Roman" w:hAnsi="Times New Roman"/>
          <w:color w:val="000000"/>
          <w:sz w:val="24"/>
          <w:szCs w:val="24"/>
          <w:lang w:eastAsia="bg-BG"/>
        </w:rPr>
        <w:t xml:space="preserve"> е определен за изпълнител</w:t>
      </w:r>
      <w:r w:rsidRPr="00B96722">
        <w:rPr>
          <w:rFonts w:ascii="Times New Roman" w:eastAsia="Times New Roman" w:hAnsi="Times New Roman"/>
          <w:sz w:val="24"/>
          <w:szCs w:val="24"/>
          <w:lang w:eastAsia="bg-BG"/>
        </w:rPr>
        <w:t xml:space="preserve">, но не изпълни задължението си да сключи договор; </w:t>
      </w:r>
    </w:p>
    <w:p w:rsidR="00762E90" w:rsidRPr="00B96722" w:rsidRDefault="00762E90" w:rsidP="00762E90">
      <w:pPr>
        <w:spacing w:after="0" w:line="240" w:lineRule="auto"/>
        <w:ind w:firstLine="480"/>
        <w:jc w:val="both"/>
        <w:rPr>
          <w:rFonts w:ascii="Times New Roman" w:eastAsia="Times New Roman" w:hAnsi="Times New Roman"/>
          <w:sz w:val="24"/>
          <w:szCs w:val="24"/>
          <w:lang w:eastAsia="bg-BG"/>
        </w:rPr>
      </w:pPr>
      <w:r w:rsidRPr="00B96722">
        <w:rPr>
          <w:rFonts w:ascii="Times New Roman" w:eastAsia="Times New Roman" w:hAnsi="Times New Roman"/>
          <w:i/>
          <w:iCs/>
          <w:sz w:val="24"/>
          <w:szCs w:val="24"/>
          <w:lang w:eastAsia="bg-BG"/>
        </w:rPr>
        <w:t>3.</w:t>
      </w:r>
      <w:r w:rsidRPr="00B96722">
        <w:rPr>
          <w:rFonts w:ascii="Times New Roman" w:eastAsia="Times New Roman" w:hAnsi="Times New Roman"/>
          <w:sz w:val="24"/>
          <w:szCs w:val="24"/>
          <w:lang w:eastAsia="bg-BG"/>
        </w:rPr>
        <w:t xml:space="preserve"> не представи документите по чл. 35, ал. 5 от Наредбата в определения срок по чл. 23, ал. 6 от същата Наредба. </w:t>
      </w:r>
    </w:p>
    <w:p w:rsidR="00762E90" w:rsidRPr="0001377F" w:rsidRDefault="00762E90" w:rsidP="00762E90">
      <w:pPr>
        <w:pStyle w:val="af4"/>
        <w:ind w:firstLine="567"/>
        <w:jc w:val="both"/>
        <w:rPr>
          <w:rFonts w:ascii="Times New Roman" w:hAnsi="Times New Roman"/>
          <w:bCs/>
          <w:color w:val="000000"/>
          <w:sz w:val="24"/>
          <w:szCs w:val="24"/>
        </w:rPr>
      </w:pPr>
      <w:r w:rsidRPr="00B96722">
        <w:rPr>
          <w:rFonts w:ascii="Times New Roman" w:hAnsi="Times New Roman"/>
          <w:b/>
          <w:sz w:val="24"/>
          <w:szCs w:val="24"/>
        </w:rPr>
        <w:t>4.8.</w:t>
      </w:r>
      <w:r w:rsidRPr="00B96722">
        <w:rPr>
          <w:rFonts w:ascii="Times New Roman" w:hAnsi="Times New Roman"/>
          <w:sz w:val="24"/>
          <w:szCs w:val="24"/>
        </w:rPr>
        <w:t xml:space="preserve"> Условията и сроковете за задържане или освобождаване на гаранцията за изпълнение, както и заплащането на неустойки, са</w:t>
      </w:r>
      <w:r>
        <w:rPr>
          <w:rFonts w:ascii="Times New Roman" w:hAnsi="Times New Roman"/>
          <w:sz w:val="24"/>
          <w:szCs w:val="24"/>
        </w:rPr>
        <w:t xml:space="preserve"> уредени</w:t>
      </w:r>
      <w:r w:rsidRPr="0001377F">
        <w:rPr>
          <w:rFonts w:ascii="Times New Roman" w:hAnsi="Times New Roman"/>
          <w:sz w:val="24"/>
          <w:szCs w:val="24"/>
        </w:rPr>
        <w:t xml:space="preserve"> в </w:t>
      </w:r>
      <w:proofErr w:type="spellStart"/>
      <w:r>
        <w:rPr>
          <w:rFonts w:ascii="Times New Roman" w:hAnsi="Times New Roman"/>
          <w:sz w:val="24"/>
          <w:szCs w:val="24"/>
        </w:rPr>
        <w:t>проекто-</w:t>
      </w:r>
      <w:r w:rsidRPr="0001377F">
        <w:rPr>
          <w:rFonts w:ascii="Times New Roman" w:hAnsi="Times New Roman"/>
          <w:sz w:val="24"/>
          <w:szCs w:val="24"/>
        </w:rPr>
        <w:t>договора</w:t>
      </w:r>
      <w:proofErr w:type="spellEnd"/>
      <w:r w:rsidRPr="0001377F">
        <w:rPr>
          <w:rFonts w:ascii="Times New Roman" w:hAnsi="Times New Roman"/>
          <w:sz w:val="24"/>
          <w:szCs w:val="24"/>
        </w:rPr>
        <w:t xml:space="preserve"> за възлагане изпълнението на дейността</w:t>
      </w:r>
      <w:r>
        <w:rPr>
          <w:rFonts w:ascii="Times New Roman" w:hAnsi="Times New Roman"/>
          <w:sz w:val="24"/>
          <w:szCs w:val="24"/>
        </w:rPr>
        <w:t>-неразделна част от настоящите условия</w:t>
      </w:r>
      <w:r w:rsidRPr="0001377F">
        <w:rPr>
          <w:rFonts w:ascii="Times New Roman" w:hAnsi="Times New Roman"/>
          <w:bCs/>
          <w:sz w:val="24"/>
          <w:szCs w:val="24"/>
        </w:rPr>
        <w:t>.</w:t>
      </w:r>
    </w:p>
    <w:p w:rsidR="00762E90" w:rsidRPr="0001377F" w:rsidRDefault="00762E90" w:rsidP="00762E90">
      <w:pPr>
        <w:pStyle w:val="af4"/>
        <w:ind w:firstLine="567"/>
        <w:jc w:val="center"/>
        <w:rPr>
          <w:rFonts w:ascii="Times New Roman" w:hAnsi="Times New Roman"/>
          <w:b/>
          <w:sz w:val="24"/>
          <w:szCs w:val="24"/>
        </w:rPr>
      </w:pPr>
    </w:p>
    <w:p w:rsidR="00762E90" w:rsidRPr="0001377F" w:rsidRDefault="00762E90" w:rsidP="00762E90">
      <w:pPr>
        <w:pStyle w:val="af4"/>
        <w:ind w:firstLine="567"/>
        <w:jc w:val="center"/>
        <w:rPr>
          <w:rFonts w:ascii="Times New Roman" w:hAnsi="Times New Roman"/>
          <w:b/>
          <w:sz w:val="24"/>
          <w:szCs w:val="24"/>
        </w:rPr>
      </w:pPr>
      <w:r w:rsidRPr="0001377F">
        <w:rPr>
          <w:rFonts w:ascii="Times New Roman" w:hAnsi="Times New Roman"/>
          <w:b/>
          <w:sz w:val="24"/>
          <w:szCs w:val="24"/>
        </w:rPr>
        <w:t>5. СРОК И МЯСТО ЗА ПОДАВАНЕ НА ОФЕРТИТЕ. КОМПЛЕКТУВАНЕ НА ИЗИСКУЕМИТЕ ДОКУМЕНТИ В ОФЕРТАТА.</w:t>
      </w:r>
    </w:p>
    <w:p w:rsidR="00762E90" w:rsidRPr="00B96722" w:rsidRDefault="00762E90" w:rsidP="00762E90">
      <w:pPr>
        <w:pStyle w:val="af4"/>
        <w:ind w:firstLine="567"/>
        <w:jc w:val="both"/>
        <w:rPr>
          <w:rFonts w:ascii="Times New Roman" w:hAnsi="Times New Roman"/>
          <w:sz w:val="24"/>
          <w:szCs w:val="24"/>
          <w:lang w:eastAsia="bg-BG"/>
        </w:rPr>
      </w:pPr>
      <w:r w:rsidRPr="0001377F">
        <w:rPr>
          <w:rFonts w:ascii="Times New Roman" w:hAnsi="Times New Roman"/>
          <w:b/>
          <w:sz w:val="24"/>
          <w:szCs w:val="24"/>
        </w:rPr>
        <w:t>5.1</w:t>
      </w:r>
      <w:r w:rsidRPr="0001377F">
        <w:rPr>
          <w:rFonts w:ascii="Times New Roman" w:hAnsi="Times New Roman"/>
          <w:sz w:val="24"/>
          <w:szCs w:val="24"/>
        </w:rPr>
        <w:t xml:space="preserve">. </w:t>
      </w:r>
      <w:r w:rsidRPr="0001377F">
        <w:rPr>
          <w:rFonts w:ascii="Times New Roman" w:hAnsi="Times New Roman"/>
          <w:b/>
          <w:sz w:val="24"/>
          <w:szCs w:val="24"/>
        </w:rPr>
        <w:t xml:space="preserve">Подаване </w:t>
      </w:r>
      <w:r w:rsidRPr="0001377F">
        <w:rPr>
          <w:rFonts w:ascii="Times New Roman" w:hAnsi="Times New Roman"/>
          <w:sz w:val="24"/>
          <w:szCs w:val="24"/>
        </w:rPr>
        <w:t xml:space="preserve">на офертите, съдържащи изискуемите документи за участие, се извършва в работни дни с краен срок до </w:t>
      </w:r>
      <w:r w:rsidRPr="0001377F">
        <w:rPr>
          <w:rFonts w:ascii="Times New Roman" w:hAnsi="Times New Roman"/>
          <w:b/>
          <w:sz w:val="24"/>
          <w:szCs w:val="24"/>
        </w:rPr>
        <w:t>16,00 часа</w:t>
      </w:r>
      <w:r w:rsidRPr="0001377F">
        <w:rPr>
          <w:rFonts w:ascii="Times New Roman" w:hAnsi="Times New Roman"/>
          <w:sz w:val="24"/>
          <w:szCs w:val="24"/>
        </w:rPr>
        <w:t xml:space="preserve"> </w:t>
      </w:r>
      <w:r w:rsidRPr="0001377F">
        <w:rPr>
          <w:rFonts w:ascii="Times New Roman" w:hAnsi="Times New Roman"/>
          <w:b/>
          <w:sz w:val="24"/>
          <w:szCs w:val="24"/>
          <w:lang w:eastAsia="bg-BG"/>
        </w:rPr>
        <w:t>на</w:t>
      </w:r>
      <w:r w:rsidRPr="0001377F">
        <w:rPr>
          <w:rFonts w:ascii="Times New Roman" w:hAnsi="Times New Roman"/>
          <w:sz w:val="24"/>
          <w:szCs w:val="24"/>
          <w:lang w:eastAsia="bg-BG"/>
        </w:rPr>
        <w:t xml:space="preserve"> последния работен ден, предхождащ деня на провеждане на </w:t>
      </w:r>
      <w:r w:rsidRPr="00B96722">
        <w:rPr>
          <w:rFonts w:ascii="Times New Roman" w:hAnsi="Times New Roman"/>
          <w:sz w:val="24"/>
          <w:szCs w:val="24"/>
          <w:lang w:eastAsia="bg-BG"/>
        </w:rPr>
        <w:lastRenderedPageBreak/>
        <w:t>процедурата,</w:t>
      </w:r>
      <w:r w:rsidRPr="00B96722">
        <w:rPr>
          <w:rFonts w:ascii="Times New Roman" w:hAnsi="Times New Roman"/>
          <w:sz w:val="24"/>
          <w:szCs w:val="24"/>
        </w:rPr>
        <w:t xml:space="preserve"> включително, в </w:t>
      </w:r>
      <w:r w:rsidRPr="00B96722">
        <w:rPr>
          <w:rFonts w:ascii="Times New Roman" w:hAnsi="Times New Roman"/>
          <w:b/>
          <w:sz w:val="24"/>
          <w:szCs w:val="24"/>
        </w:rPr>
        <w:t>деловодството</w:t>
      </w:r>
      <w:r w:rsidRPr="00B96722">
        <w:rPr>
          <w:rFonts w:ascii="Times New Roman" w:hAnsi="Times New Roman"/>
          <w:sz w:val="24"/>
          <w:szCs w:val="24"/>
        </w:rPr>
        <w:t xml:space="preserve"> </w:t>
      </w:r>
      <w:r w:rsidRPr="00EB0565">
        <w:rPr>
          <w:rFonts w:ascii="Times New Roman" w:hAnsi="Times New Roman"/>
          <w:sz w:val="24"/>
          <w:szCs w:val="24"/>
        </w:rPr>
        <w:t>на</w:t>
      </w:r>
      <w:r w:rsidR="00EB0565" w:rsidRPr="00EB0565">
        <w:rPr>
          <w:rFonts w:ascii="Times New Roman" w:hAnsi="Times New Roman"/>
          <w:sz w:val="24"/>
          <w:szCs w:val="24"/>
        </w:rPr>
        <w:t xml:space="preserve"> </w:t>
      </w:r>
      <w:r w:rsidR="00EB0565" w:rsidRPr="00EB0565">
        <w:rPr>
          <w:rFonts w:ascii="Times New Roman" w:hAnsi="Times New Roman"/>
          <w:b/>
          <w:sz w:val="24"/>
          <w:szCs w:val="24"/>
        </w:rPr>
        <w:fldChar w:fldCharType="begin"/>
      </w:r>
      <w:r w:rsidR="00EB0565" w:rsidRPr="00EB0565">
        <w:rPr>
          <w:rFonts w:ascii="Times New Roman" w:hAnsi="Times New Roman"/>
          <w:b/>
          <w:sz w:val="24"/>
          <w:szCs w:val="24"/>
        </w:rPr>
        <w:instrText xml:space="preserve"> MERGEFIELD "кратко_име" </w:instrText>
      </w:r>
      <w:r w:rsidR="00EB0565" w:rsidRPr="00EB0565">
        <w:rPr>
          <w:rFonts w:ascii="Times New Roman" w:hAnsi="Times New Roman"/>
          <w:b/>
          <w:sz w:val="24"/>
          <w:szCs w:val="24"/>
        </w:rPr>
        <w:fldChar w:fldCharType="separate"/>
      </w:r>
      <w:r w:rsidR="00EB0565" w:rsidRPr="00EB0565">
        <w:rPr>
          <w:rFonts w:ascii="Times New Roman" w:hAnsi="Times New Roman"/>
          <w:b/>
          <w:noProof/>
          <w:sz w:val="24"/>
          <w:szCs w:val="24"/>
        </w:rPr>
        <w:t xml:space="preserve">ТП ДГС </w:t>
      </w:r>
      <w:r w:rsidR="00EB0565" w:rsidRPr="00EB0565">
        <w:rPr>
          <w:rFonts w:ascii="Times New Roman" w:hAnsi="Times New Roman"/>
          <w:b/>
          <w:sz w:val="24"/>
          <w:szCs w:val="24"/>
        </w:rPr>
        <w:fldChar w:fldCharType="end"/>
      </w:r>
      <w:r w:rsidR="00EB0565" w:rsidRPr="00EB0565">
        <w:rPr>
          <w:rFonts w:ascii="Times New Roman" w:hAnsi="Times New Roman"/>
          <w:b/>
          <w:sz w:val="24"/>
          <w:szCs w:val="24"/>
        </w:rPr>
        <w:t xml:space="preserve">Добрич </w:t>
      </w:r>
      <w:r w:rsidR="00EB0565" w:rsidRPr="00EB0565">
        <w:rPr>
          <w:rFonts w:ascii="Times New Roman" w:hAnsi="Times New Roman"/>
          <w:sz w:val="24"/>
          <w:szCs w:val="24"/>
        </w:rPr>
        <w:t>на адрес:</w:t>
      </w:r>
      <w:r w:rsidR="00EB0565" w:rsidRPr="00EB0565">
        <w:rPr>
          <w:rFonts w:ascii="Times New Roman" w:hAnsi="Times New Roman"/>
          <w:lang w:eastAsia="ar-SA"/>
        </w:rPr>
        <w:t xml:space="preserve"> </w:t>
      </w:r>
      <w:r w:rsidR="00EB0565" w:rsidRPr="00EB0565">
        <w:rPr>
          <w:rFonts w:ascii="Times New Roman" w:hAnsi="Times New Roman"/>
          <w:sz w:val="24"/>
          <w:szCs w:val="24"/>
        </w:rPr>
        <w:fldChar w:fldCharType="begin"/>
      </w:r>
      <w:r w:rsidR="00EB0565" w:rsidRPr="00EB0565">
        <w:rPr>
          <w:rFonts w:ascii="Times New Roman" w:hAnsi="Times New Roman"/>
          <w:sz w:val="24"/>
          <w:szCs w:val="24"/>
        </w:rPr>
        <w:instrText xml:space="preserve"> MERGEFIELD "M_1_4_адрес" </w:instrText>
      </w:r>
      <w:r w:rsidR="00EB0565" w:rsidRPr="00EB0565">
        <w:rPr>
          <w:rFonts w:ascii="Times New Roman" w:hAnsi="Times New Roman"/>
          <w:sz w:val="24"/>
          <w:szCs w:val="24"/>
        </w:rPr>
        <w:fldChar w:fldCharType="separate"/>
      </w:r>
      <w:r w:rsidR="00EB0565" w:rsidRPr="00EB0565">
        <w:rPr>
          <w:rFonts w:ascii="Times New Roman" w:hAnsi="Times New Roman"/>
          <w:noProof/>
          <w:sz w:val="24"/>
          <w:szCs w:val="24"/>
        </w:rPr>
        <w:t xml:space="preserve">гр. Добрич, ПК 9300, ул. „Марин Дринов“ № 5, 058600678; факс 058600658, </w:t>
      </w:r>
      <w:r w:rsidR="00EB0565" w:rsidRPr="00EB0565">
        <w:rPr>
          <w:rFonts w:ascii="Times New Roman" w:hAnsi="Times New Roman"/>
          <w:noProof/>
          <w:sz w:val="24"/>
          <w:szCs w:val="24"/>
          <w:lang w:val="en-US"/>
        </w:rPr>
        <w:t xml:space="preserve">e-mail: </w:t>
      </w:r>
      <w:r w:rsidR="00EB0565" w:rsidRPr="00EB0565">
        <w:rPr>
          <w:rFonts w:ascii="Times New Roman" w:hAnsi="Times New Roman"/>
          <w:noProof/>
          <w:sz w:val="24"/>
          <w:szCs w:val="24"/>
        </w:rPr>
        <w:t>dgs.</w:t>
      </w:r>
      <w:r w:rsidR="00EB0565" w:rsidRPr="00EB0565">
        <w:rPr>
          <w:rFonts w:ascii="Times New Roman" w:hAnsi="Times New Roman"/>
          <w:noProof/>
          <w:sz w:val="24"/>
          <w:szCs w:val="24"/>
          <w:lang w:val="en-US"/>
        </w:rPr>
        <w:t>dobritch</w:t>
      </w:r>
      <w:r w:rsidR="00EB0565" w:rsidRPr="00EB0565">
        <w:rPr>
          <w:rFonts w:ascii="Times New Roman" w:hAnsi="Times New Roman"/>
          <w:noProof/>
          <w:sz w:val="24"/>
          <w:szCs w:val="24"/>
        </w:rPr>
        <w:t>@dpshumen.bg</w:t>
      </w:r>
      <w:r w:rsidR="00EB0565" w:rsidRPr="00EB0565">
        <w:rPr>
          <w:rFonts w:ascii="Times New Roman" w:hAnsi="Times New Roman"/>
          <w:sz w:val="24"/>
          <w:szCs w:val="24"/>
        </w:rPr>
        <w:fldChar w:fldCharType="end"/>
      </w:r>
    </w:p>
    <w:p w:rsidR="00762E90" w:rsidRPr="00B96722" w:rsidRDefault="00762E90" w:rsidP="00762E90">
      <w:pPr>
        <w:spacing w:after="0" w:line="240" w:lineRule="auto"/>
        <w:ind w:firstLine="567"/>
        <w:jc w:val="both"/>
        <w:rPr>
          <w:rFonts w:ascii="Times New Roman" w:hAnsi="Times New Roman"/>
          <w:sz w:val="24"/>
          <w:szCs w:val="24"/>
          <w:lang w:eastAsia="bg-BG"/>
        </w:rPr>
      </w:pPr>
      <w:r w:rsidRPr="00B96722">
        <w:rPr>
          <w:rFonts w:ascii="Times New Roman" w:hAnsi="Times New Roman"/>
          <w:b/>
          <w:sz w:val="24"/>
          <w:szCs w:val="24"/>
        </w:rPr>
        <w:t>5.2.</w:t>
      </w:r>
      <w:r w:rsidRPr="00B96722">
        <w:rPr>
          <w:rFonts w:ascii="Times New Roman" w:hAnsi="Times New Roman"/>
          <w:sz w:val="24"/>
          <w:szCs w:val="24"/>
        </w:rPr>
        <w:t xml:space="preserve"> </w:t>
      </w:r>
      <w:r w:rsidRPr="00B96722">
        <w:rPr>
          <w:rStyle w:val="ala25"/>
          <w:rFonts w:ascii="Times New Roman" w:hAnsi="Times New Roman"/>
          <w:color w:val="000000"/>
          <w:sz w:val="24"/>
          <w:szCs w:val="24"/>
        </w:rPr>
        <w:t>Офертата се подава в запечатан непрозрачен плик от участника или от упълномощен от него представител. Върху плика се посочват името на участника, номер на обекта, адрес за кореспонд</w:t>
      </w:r>
      <w:r>
        <w:rPr>
          <w:rStyle w:val="ala25"/>
          <w:rFonts w:ascii="Times New Roman" w:hAnsi="Times New Roman"/>
          <w:color w:val="000000"/>
          <w:sz w:val="24"/>
          <w:szCs w:val="24"/>
        </w:rPr>
        <w:t>енция, телефон и по възможност</w:t>
      </w:r>
      <w:r w:rsidRPr="00B96722">
        <w:rPr>
          <w:rStyle w:val="ala25"/>
          <w:rFonts w:ascii="Times New Roman" w:hAnsi="Times New Roman"/>
          <w:color w:val="000000"/>
          <w:sz w:val="24"/>
          <w:szCs w:val="24"/>
        </w:rPr>
        <w:t xml:space="preserve"> факс и електронен адрес.</w:t>
      </w:r>
    </w:p>
    <w:p w:rsidR="00762E90" w:rsidRPr="00B96722" w:rsidRDefault="00762E90" w:rsidP="00762E90">
      <w:pPr>
        <w:suppressAutoHyphens/>
        <w:spacing w:after="0" w:line="240" w:lineRule="auto"/>
        <w:ind w:firstLine="567"/>
        <w:jc w:val="both"/>
        <w:rPr>
          <w:rFonts w:ascii="Times New Roman" w:eastAsia="Times New Roman" w:hAnsi="Times New Roman"/>
          <w:sz w:val="24"/>
          <w:szCs w:val="24"/>
          <w:lang w:eastAsia="ar-SA"/>
        </w:rPr>
      </w:pPr>
      <w:r w:rsidRPr="00B96722">
        <w:rPr>
          <w:rFonts w:ascii="Times New Roman" w:hAnsi="Times New Roman"/>
          <w:b/>
          <w:sz w:val="24"/>
          <w:szCs w:val="24"/>
          <w:lang w:eastAsia="bg-BG"/>
        </w:rPr>
        <w:t>5.3.</w:t>
      </w:r>
      <w:r w:rsidRPr="00B96722">
        <w:rPr>
          <w:rFonts w:ascii="Times New Roman" w:hAnsi="Times New Roman"/>
          <w:sz w:val="24"/>
          <w:szCs w:val="24"/>
          <w:lang w:eastAsia="bg-BG"/>
        </w:rPr>
        <w:t xml:space="preserve"> В общия плик по предходната </w:t>
      </w:r>
      <w:r w:rsidRPr="00B96722">
        <w:rPr>
          <w:rFonts w:ascii="Times New Roman" w:hAnsi="Times New Roman"/>
          <w:b/>
          <w:sz w:val="24"/>
          <w:szCs w:val="24"/>
          <w:lang w:eastAsia="bg-BG"/>
        </w:rPr>
        <w:t>т. 5.2</w:t>
      </w:r>
      <w:r>
        <w:rPr>
          <w:rFonts w:ascii="Times New Roman" w:hAnsi="Times New Roman"/>
          <w:b/>
          <w:sz w:val="24"/>
          <w:szCs w:val="24"/>
          <w:lang w:eastAsia="bg-BG"/>
        </w:rPr>
        <w:t>.</w:t>
      </w:r>
      <w:r w:rsidRPr="00B96722">
        <w:rPr>
          <w:rFonts w:ascii="Times New Roman" w:hAnsi="Times New Roman"/>
          <w:sz w:val="24"/>
          <w:szCs w:val="24"/>
          <w:lang w:eastAsia="bg-BG"/>
        </w:rPr>
        <w:t xml:space="preserve"> се поставят документите, </w:t>
      </w:r>
      <w:r w:rsidRPr="00B96722">
        <w:rPr>
          <w:rFonts w:ascii="Times New Roman" w:hAnsi="Times New Roman"/>
          <w:sz w:val="24"/>
          <w:szCs w:val="24"/>
        </w:rPr>
        <w:t xml:space="preserve">посочени в </w:t>
      </w:r>
      <w:r w:rsidRPr="00B96722">
        <w:rPr>
          <w:rFonts w:ascii="Times New Roman" w:hAnsi="Times New Roman"/>
          <w:b/>
          <w:sz w:val="24"/>
          <w:szCs w:val="24"/>
        </w:rPr>
        <w:t>т. 7.2</w:t>
      </w:r>
      <w:r>
        <w:rPr>
          <w:rFonts w:ascii="Times New Roman" w:hAnsi="Times New Roman"/>
          <w:b/>
          <w:sz w:val="24"/>
          <w:szCs w:val="24"/>
        </w:rPr>
        <w:t>.</w:t>
      </w:r>
      <w:r w:rsidRPr="00B96722">
        <w:rPr>
          <w:rFonts w:ascii="Times New Roman" w:hAnsi="Times New Roman"/>
          <w:sz w:val="24"/>
          <w:szCs w:val="24"/>
        </w:rPr>
        <w:t xml:space="preserve"> от настоящите условия в </w:t>
      </w:r>
      <w:r w:rsidRPr="00B96722">
        <w:rPr>
          <w:rFonts w:ascii="Times New Roman" w:hAnsi="Times New Roman"/>
          <w:b/>
          <w:sz w:val="24"/>
          <w:szCs w:val="24"/>
        </w:rPr>
        <w:t>един екземпляр</w:t>
      </w:r>
      <w:r w:rsidRPr="00B96722">
        <w:rPr>
          <w:rFonts w:ascii="Times New Roman" w:hAnsi="Times New Roman"/>
          <w:sz w:val="24"/>
          <w:szCs w:val="24"/>
        </w:rPr>
        <w:t>.</w:t>
      </w:r>
      <w:r w:rsidRPr="00B96722">
        <w:rPr>
          <w:rFonts w:ascii="Times New Roman" w:eastAsia="Times New Roman" w:hAnsi="Times New Roman"/>
          <w:sz w:val="24"/>
          <w:szCs w:val="24"/>
          <w:lang w:eastAsia="ar-SA"/>
        </w:rPr>
        <w:t xml:space="preserve"> Когато участникът участва за </w:t>
      </w:r>
      <w:r w:rsidRPr="00B96722">
        <w:rPr>
          <w:rFonts w:ascii="Times New Roman" w:eastAsia="Times New Roman" w:hAnsi="Times New Roman"/>
          <w:b/>
          <w:sz w:val="24"/>
          <w:szCs w:val="24"/>
          <w:lang w:eastAsia="ar-SA"/>
        </w:rPr>
        <w:t xml:space="preserve">повече от един </w:t>
      </w:r>
      <w:r w:rsidRPr="00B96722">
        <w:rPr>
          <w:rFonts w:ascii="Times New Roman" w:eastAsia="Times New Roman" w:hAnsi="Times New Roman"/>
          <w:sz w:val="24"/>
          <w:szCs w:val="24"/>
          <w:lang w:eastAsia="ar-SA"/>
        </w:rPr>
        <w:t xml:space="preserve">обект, той представя за </w:t>
      </w:r>
      <w:r w:rsidRPr="00B96722">
        <w:rPr>
          <w:rFonts w:ascii="Times New Roman" w:eastAsia="Times New Roman" w:hAnsi="Times New Roman"/>
          <w:b/>
          <w:sz w:val="24"/>
          <w:szCs w:val="24"/>
          <w:lang w:eastAsia="ar-SA"/>
        </w:rPr>
        <w:t xml:space="preserve">всеки посочен от него обект </w:t>
      </w:r>
      <w:r w:rsidRPr="00B96722">
        <w:rPr>
          <w:rFonts w:ascii="Times New Roman" w:hAnsi="Times New Roman"/>
          <w:sz w:val="24"/>
          <w:szCs w:val="24"/>
        </w:rPr>
        <w:t xml:space="preserve">„Ценово предложение” съгласно утвърден образец към настоящите условия. Всяко </w:t>
      </w:r>
      <w:r>
        <w:rPr>
          <w:rFonts w:ascii="Times New Roman" w:hAnsi="Times New Roman"/>
          <w:b/>
          <w:sz w:val="24"/>
          <w:szCs w:val="24"/>
        </w:rPr>
        <w:t>ценово предложение</w:t>
      </w:r>
      <w:r>
        <w:rPr>
          <w:rFonts w:ascii="Times New Roman" w:hAnsi="Times New Roman"/>
          <w:sz w:val="24"/>
          <w:szCs w:val="24"/>
        </w:rPr>
        <w:t xml:space="preserve"> за съответен</w:t>
      </w:r>
      <w:r w:rsidRPr="00B96722">
        <w:rPr>
          <w:rFonts w:ascii="Times New Roman" w:hAnsi="Times New Roman"/>
          <w:sz w:val="24"/>
          <w:szCs w:val="24"/>
        </w:rPr>
        <w:t xml:space="preserve"> обект, се поставя в </w:t>
      </w:r>
      <w:r w:rsidRPr="00B96722">
        <w:rPr>
          <w:rFonts w:ascii="Times New Roman" w:hAnsi="Times New Roman"/>
          <w:b/>
          <w:sz w:val="24"/>
          <w:szCs w:val="24"/>
        </w:rPr>
        <w:t>отделен,</w:t>
      </w:r>
      <w:r w:rsidRPr="00B96722">
        <w:rPr>
          <w:rFonts w:ascii="Times New Roman" w:hAnsi="Times New Roman"/>
          <w:sz w:val="24"/>
          <w:szCs w:val="24"/>
        </w:rPr>
        <w:t xml:space="preserve"> запечатан, непрозрачен плик (малък плик), върху който се изписва </w:t>
      </w:r>
      <w:r w:rsidRPr="00B96722">
        <w:rPr>
          <w:rFonts w:ascii="Times New Roman" w:eastAsia="Times New Roman" w:hAnsi="Times New Roman"/>
          <w:color w:val="000000"/>
          <w:sz w:val="24"/>
          <w:szCs w:val="24"/>
          <w:lang w:eastAsia="bg-BG"/>
        </w:rPr>
        <w:t xml:space="preserve">„Ценово предложение", наименованието на участника и обекта, за който той </w:t>
      </w:r>
      <w:r>
        <w:rPr>
          <w:rFonts w:ascii="Times New Roman" w:eastAsia="Times New Roman" w:hAnsi="Times New Roman"/>
          <w:color w:val="000000"/>
          <w:sz w:val="24"/>
          <w:szCs w:val="24"/>
          <w:lang w:eastAsia="bg-BG"/>
        </w:rPr>
        <w:t>представя ценово предложение</w:t>
      </w:r>
      <w:r w:rsidRPr="00B96722">
        <w:rPr>
          <w:rFonts w:ascii="Times New Roman" w:eastAsia="Times New Roman" w:hAnsi="Times New Roman"/>
          <w:color w:val="000000"/>
          <w:sz w:val="24"/>
          <w:szCs w:val="24"/>
          <w:lang w:eastAsia="bg-BG"/>
        </w:rPr>
        <w:t>.</w:t>
      </w:r>
      <w:r w:rsidRPr="00B96722">
        <w:rPr>
          <w:rFonts w:ascii="Times New Roman" w:hAnsi="Times New Roman"/>
          <w:sz w:val="24"/>
          <w:szCs w:val="24"/>
        </w:rPr>
        <w:t xml:space="preserve"> Върху плика не се правят никакви други обозначения. Ценовото предложение е отделно за всеки конкретен обект и следва да съдържа попълнено и подписано ценово предложение от участника по образеца към документацията. </w:t>
      </w:r>
    </w:p>
    <w:p w:rsidR="00762E90" w:rsidRPr="0001377F" w:rsidRDefault="00762E90" w:rsidP="00762E90">
      <w:pPr>
        <w:spacing w:after="0" w:line="240" w:lineRule="auto"/>
        <w:ind w:firstLine="567"/>
        <w:jc w:val="both"/>
        <w:rPr>
          <w:rFonts w:ascii="Times New Roman" w:hAnsi="Times New Roman"/>
          <w:sz w:val="24"/>
          <w:szCs w:val="24"/>
        </w:rPr>
      </w:pPr>
      <w:r w:rsidRPr="00B96722">
        <w:rPr>
          <w:rFonts w:ascii="Times New Roman" w:hAnsi="Times New Roman"/>
          <w:sz w:val="24"/>
          <w:szCs w:val="24"/>
        </w:rPr>
        <w:t xml:space="preserve">Комплектуваната по този начин оферта на участника се подава в деловодството на </w:t>
      </w:r>
      <w:r>
        <w:rPr>
          <w:rFonts w:ascii="Times New Roman" w:hAnsi="Times New Roman"/>
          <w:sz w:val="24"/>
          <w:szCs w:val="24"/>
        </w:rPr>
        <w:fldChar w:fldCharType="begin"/>
      </w:r>
      <w:r>
        <w:rPr>
          <w:rFonts w:ascii="Times New Roman" w:hAnsi="Times New Roman"/>
          <w:sz w:val="24"/>
          <w:szCs w:val="24"/>
        </w:rPr>
        <w:instrText xml:space="preserve"> MERGEFIELD "кратко_име" </w:instrText>
      </w:r>
      <w:r>
        <w:rPr>
          <w:rFonts w:ascii="Times New Roman" w:hAnsi="Times New Roman"/>
          <w:sz w:val="24"/>
          <w:szCs w:val="24"/>
        </w:rPr>
        <w:fldChar w:fldCharType="separate"/>
      </w:r>
      <w:r w:rsidR="00636167">
        <w:rPr>
          <w:rFonts w:ascii="Times New Roman" w:hAnsi="Times New Roman"/>
          <w:noProof/>
          <w:sz w:val="24"/>
          <w:szCs w:val="24"/>
        </w:rPr>
        <w:t>ТП ДГ</w:t>
      </w:r>
      <w:r w:rsidRPr="002F5635">
        <w:rPr>
          <w:rFonts w:ascii="Times New Roman" w:hAnsi="Times New Roman"/>
          <w:noProof/>
          <w:sz w:val="24"/>
          <w:szCs w:val="24"/>
        </w:rPr>
        <w:t xml:space="preserve">С </w:t>
      </w:r>
      <w:r w:rsidR="00636167">
        <w:rPr>
          <w:rFonts w:ascii="Times New Roman" w:hAnsi="Times New Roman"/>
          <w:noProof/>
          <w:sz w:val="24"/>
          <w:szCs w:val="24"/>
        </w:rPr>
        <w:t>Добрич</w:t>
      </w:r>
      <w:r>
        <w:rPr>
          <w:rFonts w:ascii="Times New Roman" w:hAnsi="Times New Roman"/>
          <w:sz w:val="24"/>
          <w:szCs w:val="24"/>
        </w:rPr>
        <w:fldChar w:fldCharType="end"/>
      </w:r>
      <w:r>
        <w:rPr>
          <w:rFonts w:ascii="Times New Roman" w:hAnsi="Times New Roman"/>
          <w:sz w:val="24"/>
          <w:szCs w:val="24"/>
        </w:rPr>
        <w:t xml:space="preserve"> </w:t>
      </w:r>
      <w:r w:rsidRPr="00B96722">
        <w:rPr>
          <w:rFonts w:ascii="Times New Roman" w:hAnsi="Times New Roman"/>
          <w:sz w:val="24"/>
          <w:szCs w:val="24"/>
        </w:rPr>
        <w:t xml:space="preserve">в срока по </w:t>
      </w:r>
      <w:r w:rsidRPr="00B96722">
        <w:rPr>
          <w:rFonts w:ascii="Times New Roman" w:hAnsi="Times New Roman"/>
          <w:b/>
          <w:sz w:val="24"/>
          <w:szCs w:val="24"/>
        </w:rPr>
        <w:t>т.</w:t>
      </w:r>
      <w:r w:rsidRPr="0001377F">
        <w:rPr>
          <w:rFonts w:ascii="Times New Roman" w:hAnsi="Times New Roman"/>
          <w:b/>
          <w:sz w:val="24"/>
          <w:szCs w:val="24"/>
        </w:rPr>
        <w:t xml:space="preserve"> 5.1.</w:t>
      </w:r>
    </w:p>
    <w:p w:rsidR="00762E90" w:rsidRPr="0001377F" w:rsidRDefault="00762E90" w:rsidP="00762E90">
      <w:pPr>
        <w:spacing w:after="0" w:line="240" w:lineRule="auto"/>
        <w:ind w:firstLine="567"/>
        <w:jc w:val="both"/>
        <w:rPr>
          <w:rFonts w:ascii="Times New Roman" w:hAnsi="Times New Roman"/>
          <w:sz w:val="24"/>
          <w:szCs w:val="24"/>
          <w:lang w:eastAsia="bg-BG"/>
        </w:rPr>
      </w:pPr>
      <w:r w:rsidRPr="0001377F">
        <w:rPr>
          <w:rFonts w:ascii="Times New Roman" w:hAnsi="Times New Roman"/>
          <w:b/>
          <w:sz w:val="24"/>
          <w:szCs w:val="24"/>
        </w:rPr>
        <w:t>5.4.</w:t>
      </w:r>
      <w:r w:rsidRPr="0001377F">
        <w:rPr>
          <w:rFonts w:ascii="Times New Roman" w:hAnsi="Times New Roman"/>
          <w:sz w:val="24"/>
          <w:szCs w:val="24"/>
        </w:rPr>
        <w:t xml:space="preserve"> </w:t>
      </w:r>
      <w:r w:rsidRPr="0001377F">
        <w:rPr>
          <w:rFonts w:ascii="Times New Roman" w:hAnsi="Times New Roman"/>
          <w:sz w:val="24"/>
          <w:szCs w:val="24"/>
          <w:lang w:eastAsia="bg-BG"/>
        </w:rPr>
        <w:t>При приемане на офертата върху плика се отбелязват входящ номер, датата и часът на получаването и посочените данни се записват във входящ регистър по образец, за което на приносителя се издава документ.</w:t>
      </w:r>
    </w:p>
    <w:p w:rsidR="00762E90" w:rsidRPr="0001377F" w:rsidRDefault="00762E90" w:rsidP="00762E90">
      <w:pPr>
        <w:spacing w:after="0" w:line="240" w:lineRule="auto"/>
        <w:ind w:firstLine="567"/>
        <w:jc w:val="both"/>
        <w:rPr>
          <w:rFonts w:ascii="Times New Roman" w:hAnsi="Times New Roman"/>
          <w:sz w:val="24"/>
          <w:szCs w:val="24"/>
          <w:lang w:eastAsia="bg-BG"/>
        </w:rPr>
      </w:pPr>
      <w:r w:rsidRPr="0001377F">
        <w:rPr>
          <w:rFonts w:ascii="Times New Roman" w:hAnsi="Times New Roman"/>
          <w:b/>
          <w:sz w:val="24"/>
          <w:szCs w:val="24"/>
        </w:rPr>
        <w:t>5.5.</w:t>
      </w:r>
      <w:r w:rsidRPr="0001377F">
        <w:rPr>
          <w:rFonts w:ascii="Times New Roman" w:hAnsi="Times New Roman"/>
          <w:sz w:val="24"/>
          <w:szCs w:val="24"/>
        </w:rPr>
        <w:t xml:space="preserve"> </w:t>
      </w:r>
      <w:r w:rsidRPr="0001377F">
        <w:rPr>
          <w:rFonts w:ascii="Times New Roman" w:hAnsi="Times New Roman"/>
          <w:sz w:val="24"/>
          <w:szCs w:val="24"/>
          <w:lang w:eastAsia="bg-BG"/>
        </w:rPr>
        <w:t>Възложителят не приема за участие в процедурата и връща на участниците офертите им, които са представени след изтичане на крайния срок за получаване или са в незапечатан, прозрачен или скъсан плик. Тези обстоятелства се отбелязват в регистъра по т. 5.4.</w:t>
      </w:r>
    </w:p>
    <w:p w:rsidR="00762E90" w:rsidRPr="0001377F" w:rsidRDefault="00762E90" w:rsidP="00762E90">
      <w:pPr>
        <w:spacing w:after="0" w:line="240" w:lineRule="auto"/>
        <w:ind w:firstLine="567"/>
        <w:jc w:val="both"/>
        <w:rPr>
          <w:rFonts w:ascii="Times New Roman" w:hAnsi="Times New Roman"/>
          <w:color w:val="000000"/>
          <w:sz w:val="24"/>
          <w:szCs w:val="24"/>
        </w:rPr>
      </w:pPr>
      <w:r w:rsidRPr="0001377F">
        <w:rPr>
          <w:rFonts w:ascii="Times New Roman" w:hAnsi="Times New Roman"/>
          <w:b/>
          <w:color w:val="000000"/>
          <w:sz w:val="24"/>
          <w:szCs w:val="24"/>
        </w:rPr>
        <w:t>5.6.</w:t>
      </w:r>
      <w:r w:rsidRPr="0001377F">
        <w:rPr>
          <w:rFonts w:ascii="Times New Roman" w:hAnsi="Times New Roman"/>
          <w:color w:val="000000"/>
          <w:sz w:val="24"/>
          <w:szCs w:val="24"/>
        </w:rPr>
        <w:t xml:space="preserve"> Валидността на предложенията е до сключване на договор за възлагане изпълнението на дейността.</w:t>
      </w:r>
    </w:p>
    <w:p w:rsidR="00762E90" w:rsidRPr="0001377F" w:rsidRDefault="00762E90" w:rsidP="00762E90">
      <w:pPr>
        <w:spacing w:after="0" w:line="240" w:lineRule="auto"/>
        <w:ind w:firstLine="567"/>
        <w:jc w:val="both"/>
        <w:rPr>
          <w:rFonts w:ascii="Times New Roman" w:hAnsi="Times New Roman"/>
          <w:sz w:val="24"/>
          <w:szCs w:val="24"/>
        </w:rPr>
      </w:pPr>
      <w:r w:rsidRPr="0001377F">
        <w:rPr>
          <w:rFonts w:ascii="Times New Roman" w:hAnsi="Times New Roman"/>
          <w:b/>
          <w:sz w:val="24"/>
          <w:szCs w:val="24"/>
        </w:rPr>
        <w:t>5.7.</w:t>
      </w:r>
      <w:r w:rsidRPr="0001377F">
        <w:rPr>
          <w:rFonts w:ascii="Times New Roman" w:hAnsi="Times New Roman"/>
          <w:sz w:val="24"/>
          <w:szCs w:val="24"/>
        </w:rPr>
        <w:t xml:space="preserve"> До изтичане на крайния срок за подаване на офертите всеки участник може да промени, допълни или да оттегли своята оферта. След изтичане на крайния срок за подаване на офертите, участникът няма право да извърши промени или допълнения на така подадената оферта.</w:t>
      </w:r>
    </w:p>
    <w:p w:rsidR="00762E90" w:rsidRPr="0001377F" w:rsidRDefault="00762E90" w:rsidP="00762E90">
      <w:pPr>
        <w:spacing w:after="0" w:line="240" w:lineRule="auto"/>
        <w:ind w:firstLine="567"/>
        <w:jc w:val="both"/>
        <w:rPr>
          <w:rFonts w:ascii="Times New Roman" w:hAnsi="Times New Roman"/>
          <w:sz w:val="24"/>
          <w:szCs w:val="24"/>
        </w:rPr>
      </w:pPr>
      <w:r w:rsidRPr="0001377F">
        <w:rPr>
          <w:rFonts w:ascii="Times New Roman" w:hAnsi="Times New Roman"/>
          <w:b/>
          <w:sz w:val="24"/>
          <w:szCs w:val="24"/>
        </w:rPr>
        <w:t>5.8.</w:t>
      </w:r>
      <w:r w:rsidRPr="0001377F">
        <w:rPr>
          <w:rFonts w:ascii="Times New Roman" w:hAnsi="Times New Roman"/>
          <w:sz w:val="24"/>
          <w:szCs w:val="24"/>
        </w:rPr>
        <w:t xml:space="preserve"> До три (3) дни, преди изтичането на срока за подаване на офертите, участниците могат да поискат от възложителя разяснения по документацията за участие.</w:t>
      </w:r>
    </w:p>
    <w:p w:rsidR="00762E90" w:rsidRPr="00EB0565" w:rsidRDefault="00762E90" w:rsidP="00762E90">
      <w:pPr>
        <w:spacing w:after="0" w:line="240" w:lineRule="auto"/>
        <w:ind w:firstLine="567"/>
        <w:jc w:val="both"/>
        <w:rPr>
          <w:rFonts w:ascii="Times New Roman" w:hAnsi="Times New Roman"/>
          <w:b/>
          <w:sz w:val="24"/>
          <w:szCs w:val="24"/>
          <w:lang w:eastAsia="bg-BG"/>
        </w:rPr>
      </w:pPr>
      <w:r w:rsidRPr="0001377F">
        <w:rPr>
          <w:rFonts w:ascii="Times New Roman" w:hAnsi="Times New Roman"/>
          <w:b/>
          <w:sz w:val="24"/>
          <w:szCs w:val="24"/>
        </w:rPr>
        <w:t>5.9.</w:t>
      </w:r>
      <w:r w:rsidRPr="0001377F">
        <w:rPr>
          <w:rFonts w:ascii="Times New Roman" w:hAnsi="Times New Roman"/>
          <w:sz w:val="24"/>
          <w:szCs w:val="24"/>
        </w:rPr>
        <w:t xml:space="preserve"> </w:t>
      </w:r>
      <w:r w:rsidRPr="0001377F">
        <w:rPr>
          <w:rFonts w:ascii="Times New Roman" w:hAnsi="Times New Roman"/>
          <w:sz w:val="24"/>
          <w:szCs w:val="24"/>
          <w:lang w:eastAsia="bg-BG"/>
        </w:rPr>
        <w:t xml:space="preserve">Всеки участник в процедурата </w:t>
      </w:r>
      <w:r w:rsidRPr="0001377F">
        <w:rPr>
          <w:rFonts w:ascii="Times New Roman" w:hAnsi="Times New Roman"/>
          <w:b/>
          <w:sz w:val="24"/>
          <w:szCs w:val="24"/>
          <w:lang w:eastAsia="bg-BG"/>
        </w:rPr>
        <w:t xml:space="preserve">има право да подаде само една оферта за един и същи </w:t>
      </w:r>
      <w:r w:rsidRPr="00EB0565">
        <w:rPr>
          <w:rFonts w:ascii="Times New Roman" w:hAnsi="Times New Roman"/>
          <w:b/>
          <w:sz w:val="24"/>
          <w:szCs w:val="24"/>
          <w:lang w:eastAsia="bg-BG"/>
        </w:rPr>
        <w:t>обект.</w:t>
      </w:r>
    </w:p>
    <w:p w:rsidR="00762E90" w:rsidRPr="0001377F" w:rsidRDefault="00762E90" w:rsidP="00762E90">
      <w:pPr>
        <w:spacing w:after="0" w:line="240" w:lineRule="auto"/>
        <w:ind w:firstLine="567"/>
        <w:jc w:val="both"/>
        <w:rPr>
          <w:rFonts w:ascii="Times New Roman" w:hAnsi="Times New Roman"/>
          <w:sz w:val="24"/>
          <w:szCs w:val="24"/>
        </w:rPr>
      </w:pPr>
    </w:p>
    <w:p w:rsidR="00762E90" w:rsidRPr="0001377F" w:rsidRDefault="00762E90" w:rsidP="00762E90">
      <w:pPr>
        <w:spacing w:after="0" w:line="240" w:lineRule="auto"/>
        <w:ind w:firstLine="567"/>
        <w:jc w:val="center"/>
        <w:rPr>
          <w:rFonts w:ascii="Times New Roman" w:hAnsi="Times New Roman"/>
          <w:b/>
          <w:caps/>
          <w:sz w:val="24"/>
          <w:szCs w:val="24"/>
        </w:rPr>
      </w:pPr>
      <w:r w:rsidRPr="0001377F">
        <w:rPr>
          <w:rFonts w:ascii="Times New Roman" w:hAnsi="Times New Roman"/>
          <w:b/>
          <w:sz w:val="24"/>
          <w:szCs w:val="24"/>
        </w:rPr>
        <w:t xml:space="preserve">6. </w:t>
      </w:r>
      <w:r w:rsidRPr="0001377F">
        <w:rPr>
          <w:rFonts w:ascii="Times New Roman" w:hAnsi="Times New Roman"/>
          <w:b/>
          <w:color w:val="000000"/>
          <w:sz w:val="24"/>
          <w:szCs w:val="24"/>
        </w:rPr>
        <w:t>ИЗИСКВАНИЯ КЪМ УЧАСТНИЦИТЕ И ЗА ДОПУКАНЕ ДО УЧАСТИЕ В КОНКУРСА</w:t>
      </w:r>
      <w:r w:rsidRPr="0001377F">
        <w:rPr>
          <w:rFonts w:ascii="Times New Roman" w:hAnsi="Times New Roman"/>
          <w:b/>
          <w:caps/>
          <w:sz w:val="24"/>
          <w:szCs w:val="24"/>
        </w:rPr>
        <w:t>.</w:t>
      </w:r>
    </w:p>
    <w:p w:rsidR="00762E90" w:rsidRPr="00145188" w:rsidRDefault="00762E90" w:rsidP="00762E90">
      <w:pPr>
        <w:pStyle w:val="af4"/>
        <w:ind w:firstLine="567"/>
        <w:jc w:val="both"/>
        <w:rPr>
          <w:rFonts w:ascii="Times New Roman" w:hAnsi="Times New Roman"/>
          <w:bCs/>
          <w:sz w:val="24"/>
          <w:szCs w:val="24"/>
          <w:lang w:eastAsia="ar-SA"/>
        </w:rPr>
      </w:pPr>
      <w:r w:rsidRPr="0001377F">
        <w:rPr>
          <w:rFonts w:ascii="Times New Roman" w:eastAsia="Times New Roman" w:hAnsi="Times New Roman"/>
          <w:b/>
          <w:sz w:val="24"/>
          <w:szCs w:val="24"/>
          <w:lang w:eastAsia="ar-SA"/>
        </w:rPr>
        <w:t>6.1.</w:t>
      </w:r>
      <w:r w:rsidRPr="0001377F">
        <w:rPr>
          <w:rFonts w:ascii="Times New Roman" w:eastAsia="Times New Roman" w:hAnsi="Times New Roman"/>
          <w:sz w:val="24"/>
          <w:szCs w:val="24"/>
          <w:lang w:eastAsia="ar-SA"/>
        </w:rPr>
        <w:t xml:space="preserve"> </w:t>
      </w:r>
      <w:r w:rsidRPr="00145188">
        <w:rPr>
          <w:rFonts w:ascii="Times New Roman" w:hAnsi="Times New Roman"/>
          <w:sz w:val="24"/>
          <w:szCs w:val="24"/>
          <w:lang w:eastAsia="ar-SA"/>
        </w:rPr>
        <w:t xml:space="preserve">До участие в процедурата се допускат търговци по смисъла на ТЗ на Република България, изпълнили изискванията на </w:t>
      </w:r>
      <w:r w:rsidRPr="00145188">
        <w:rPr>
          <w:rFonts w:ascii="Times New Roman" w:hAnsi="Times New Roman"/>
          <w:b/>
          <w:sz w:val="24"/>
          <w:szCs w:val="24"/>
          <w:lang w:eastAsia="ar-SA"/>
        </w:rPr>
        <w:t xml:space="preserve">чл. 11, чл. 18 </w:t>
      </w:r>
      <w:r w:rsidRPr="00145188">
        <w:rPr>
          <w:rFonts w:ascii="Times New Roman" w:hAnsi="Times New Roman"/>
          <w:sz w:val="24"/>
          <w:szCs w:val="24"/>
          <w:lang w:eastAsia="ar-SA"/>
        </w:rPr>
        <w:t xml:space="preserve">и </w:t>
      </w:r>
      <w:r w:rsidRPr="00145188">
        <w:rPr>
          <w:rFonts w:ascii="Times New Roman" w:hAnsi="Times New Roman"/>
          <w:b/>
          <w:sz w:val="24"/>
          <w:szCs w:val="24"/>
          <w:lang w:eastAsia="ar-SA"/>
        </w:rPr>
        <w:t>чл. 19</w:t>
      </w:r>
      <w:r w:rsidRPr="00145188">
        <w:rPr>
          <w:rFonts w:ascii="Times New Roman" w:hAnsi="Times New Roman"/>
          <w:sz w:val="24"/>
          <w:szCs w:val="24"/>
          <w:lang w:eastAsia="ar-SA"/>
        </w:rPr>
        <w:t xml:space="preserve"> от </w:t>
      </w:r>
      <w:r w:rsidRPr="00145188">
        <w:rPr>
          <w:rFonts w:ascii="Times New Roman"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145188">
        <w:rPr>
          <w:rFonts w:ascii="Times New Roman" w:hAnsi="Times New Roman"/>
          <w:bCs/>
          <w:sz w:val="24"/>
          <w:szCs w:val="24"/>
        </w:rPr>
        <w:t>продукти</w:t>
      </w:r>
      <w:r w:rsidRPr="00145188">
        <w:rPr>
          <w:rFonts w:ascii="Times New Roman" w:hAnsi="Times New Roman"/>
          <w:bCs/>
          <w:color w:val="000000"/>
        </w:rPr>
        <w:t xml:space="preserve"> </w:t>
      </w:r>
      <w:r w:rsidRPr="00145188">
        <w:rPr>
          <w:rFonts w:ascii="Times New Roman" w:hAnsi="Times New Roman"/>
          <w:bCs/>
          <w:sz w:val="24"/>
          <w:szCs w:val="24"/>
        </w:rPr>
        <w:t>и изпълнили изискванията за допускане до участие посочени в условия за провеждане на процедурата, (съгласно чл. 22, ал. 4</w:t>
      </w:r>
      <w:r w:rsidRPr="00145188">
        <w:rPr>
          <w:rFonts w:ascii="Times New Roman" w:hAnsi="Times New Roman"/>
          <w:sz w:val="24"/>
          <w:szCs w:val="24"/>
          <w:lang w:eastAsia="ar-SA"/>
        </w:rPr>
        <w:t xml:space="preserve"> от горецитираната </w:t>
      </w:r>
      <w:r w:rsidRPr="00145188">
        <w:rPr>
          <w:rFonts w:ascii="Times New Roman" w:hAnsi="Times New Roman"/>
          <w:bCs/>
          <w:sz w:val="24"/>
          <w:szCs w:val="24"/>
          <w:lang w:eastAsia="ar-SA"/>
        </w:rPr>
        <w:t>Наредба).</w:t>
      </w:r>
    </w:p>
    <w:p w:rsidR="00762E90" w:rsidRPr="0001377F" w:rsidRDefault="00762E90" w:rsidP="00762E90">
      <w:pPr>
        <w:spacing w:after="0" w:line="240" w:lineRule="auto"/>
        <w:ind w:firstLine="567"/>
        <w:jc w:val="both"/>
        <w:rPr>
          <w:rFonts w:ascii="Times New Roman" w:hAnsi="Times New Roman"/>
          <w:sz w:val="24"/>
          <w:szCs w:val="24"/>
        </w:rPr>
      </w:pPr>
      <w:r w:rsidRPr="0001377F">
        <w:rPr>
          <w:rFonts w:ascii="Times New Roman" w:hAnsi="Times New Roman"/>
          <w:b/>
          <w:sz w:val="24"/>
          <w:szCs w:val="24"/>
        </w:rPr>
        <w:t>6.2.</w:t>
      </w:r>
      <w:r w:rsidRPr="0001377F">
        <w:rPr>
          <w:rFonts w:ascii="Times New Roman" w:hAnsi="Times New Roman"/>
          <w:sz w:val="24"/>
          <w:szCs w:val="24"/>
        </w:rPr>
        <w:t xml:space="preserve"> </w:t>
      </w:r>
      <w:r w:rsidRPr="0001377F">
        <w:rPr>
          <w:rFonts w:ascii="Times New Roman" w:hAnsi="Times New Roman"/>
          <w:color w:val="000000"/>
          <w:sz w:val="24"/>
          <w:szCs w:val="24"/>
        </w:rPr>
        <w:t xml:space="preserve">Участникът трябва да </w:t>
      </w:r>
      <w:r w:rsidRPr="0001377F">
        <w:rPr>
          <w:rFonts w:ascii="Times New Roman" w:hAnsi="Times New Roman"/>
          <w:sz w:val="24"/>
          <w:szCs w:val="24"/>
        </w:rPr>
        <w:t xml:space="preserve">отговаря на техническите изисквания и да разполага с работници и служители с придобита правоспособност и квалификация за извършване на </w:t>
      </w:r>
      <w:proofErr w:type="spellStart"/>
      <w:r>
        <w:rPr>
          <w:rFonts w:ascii="Times New Roman" w:hAnsi="Times New Roman"/>
          <w:sz w:val="24"/>
          <w:szCs w:val="24"/>
        </w:rPr>
        <w:t>лесокултурната</w:t>
      </w:r>
      <w:proofErr w:type="spellEnd"/>
      <w:r>
        <w:rPr>
          <w:rFonts w:ascii="Times New Roman" w:hAnsi="Times New Roman"/>
          <w:sz w:val="24"/>
          <w:szCs w:val="24"/>
        </w:rPr>
        <w:t xml:space="preserve"> дейност</w:t>
      </w:r>
      <w:r w:rsidRPr="0001377F">
        <w:rPr>
          <w:rFonts w:ascii="Times New Roman" w:hAnsi="Times New Roman"/>
          <w:sz w:val="24"/>
          <w:szCs w:val="24"/>
        </w:rPr>
        <w:t>, а именно:</w:t>
      </w:r>
    </w:p>
    <w:p w:rsidR="00762E90" w:rsidRPr="008222F5" w:rsidRDefault="00762E90" w:rsidP="00762E90">
      <w:pPr>
        <w:spacing w:after="0" w:line="240" w:lineRule="auto"/>
        <w:ind w:firstLine="567"/>
        <w:jc w:val="both"/>
        <w:rPr>
          <w:rFonts w:ascii="Times New Roman" w:eastAsia="Times New Roman" w:hAnsi="Times New Roman"/>
          <w:sz w:val="24"/>
          <w:szCs w:val="24"/>
          <w:lang w:eastAsia="ar-SA"/>
        </w:rPr>
      </w:pPr>
      <w:r w:rsidRPr="008222F5">
        <w:rPr>
          <w:rFonts w:ascii="Times New Roman" w:hAnsi="Times New Roman"/>
          <w:b/>
          <w:sz w:val="24"/>
          <w:szCs w:val="24"/>
        </w:rPr>
        <w:t>6.2.1.</w:t>
      </w:r>
      <w:r w:rsidRPr="008222F5">
        <w:rPr>
          <w:rFonts w:ascii="Times New Roman" w:hAnsi="Times New Roman"/>
          <w:sz w:val="24"/>
          <w:szCs w:val="24"/>
        </w:rPr>
        <w:t xml:space="preserve"> </w:t>
      </w:r>
      <w:r w:rsidRPr="008222F5">
        <w:rPr>
          <w:rFonts w:ascii="Times New Roman" w:eastAsia="Times New Roman" w:hAnsi="Times New Roman"/>
          <w:sz w:val="24"/>
          <w:szCs w:val="24"/>
          <w:lang w:eastAsia="ar-SA"/>
        </w:rPr>
        <w:t>Да притежава необходимия минимален брой техника (</w:t>
      </w:r>
      <w:r w:rsidRPr="008222F5">
        <w:rPr>
          <w:rFonts w:ascii="Times New Roman" w:eastAsia="Times New Roman" w:hAnsi="Times New Roman"/>
          <w:b/>
          <w:sz w:val="24"/>
          <w:szCs w:val="24"/>
          <w:lang w:eastAsia="ar-SA"/>
        </w:rPr>
        <w:t>работно оборудване</w:t>
      </w:r>
      <w:r w:rsidRPr="008222F5">
        <w:rPr>
          <w:rFonts w:ascii="Times New Roman" w:eastAsia="Times New Roman" w:hAnsi="Times New Roman"/>
          <w:sz w:val="24"/>
          <w:szCs w:val="24"/>
          <w:lang w:eastAsia="ar-SA"/>
        </w:rPr>
        <w:t xml:space="preserve"> по смисъла на </w:t>
      </w:r>
      <w:r w:rsidRPr="008222F5">
        <w:rPr>
          <w:rFonts w:ascii="Times New Roman" w:eastAsia="Times New Roman" w:hAnsi="Times New Roman"/>
          <w:b/>
          <w:sz w:val="24"/>
          <w:szCs w:val="24"/>
          <w:lang w:eastAsia="ar-SA"/>
        </w:rPr>
        <w:t>§1, т. 4</w:t>
      </w:r>
      <w:r w:rsidRPr="008222F5">
        <w:rPr>
          <w:rFonts w:ascii="Times New Roman" w:eastAsia="Times New Roman" w:hAnsi="Times New Roman"/>
          <w:sz w:val="24"/>
          <w:szCs w:val="24"/>
          <w:lang w:eastAsia="ar-SA"/>
        </w:rPr>
        <w:t xml:space="preserve"> от ДР на </w:t>
      </w:r>
      <w:r w:rsidRPr="008222F5">
        <w:rPr>
          <w:rFonts w:ascii="Times New Roman" w:eastAsia="Times New Roman" w:hAnsi="Times New Roman"/>
          <w:bCs/>
          <w:color w:val="000000"/>
          <w:sz w:val="24"/>
          <w:szCs w:val="24"/>
          <w:lang w:eastAsia="bg-BG"/>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Pr="008222F5">
        <w:rPr>
          <w:rFonts w:ascii="Times New Roman" w:eastAsia="Times New Roman" w:hAnsi="Times New Roman"/>
          <w:sz w:val="24"/>
          <w:szCs w:val="24"/>
          <w:lang w:eastAsia="ar-SA"/>
        </w:rPr>
        <w:t>, както следва:</w:t>
      </w:r>
    </w:p>
    <w:p w:rsidR="00762E90" w:rsidRPr="008222F5" w:rsidRDefault="00762E90" w:rsidP="00762E90">
      <w:pPr>
        <w:suppressAutoHyphens/>
        <w:spacing w:after="0" w:line="240" w:lineRule="auto"/>
        <w:ind w:firstLine="567"/>
        <w:jc w:val="both"/>
        <w:rPr>
          <w:rFonts w:ascii="Times New Roman" w:eastAsia="Times New Roman" w:hAnsi="Times New Roman"/>
          <w:sz w:val="24"/>
          <w:szCs w:val="24"/>
          <w:lang w:eastAsia="ar-SA"/>
        </w:rPr>
      </w:pPr>
      <w:r w:rsidRPr="008222F5">
        <w:rPr>
          <w:rFonts w:ascii="Times New Roman" w:eastAsia="Times New Roman" w:hAnsi="Times New Roman"/>
          <w:b/>
          <w:sz w:val="24"/>
          <w:szCs w:val="24"/>
          <w:lang w:eastAsia="ar-SA"/>
        </w:rPr>
        <w:t>Необходим минимален общ брой единици преносима техника за извършване на дейността:</w:t>
      </w:r>
    </w:p>
    <w:p w:rsidR="00762E90" w:rsidRDefault="00762E90" w:rsidP="00762E90">
      <w:pPr>
        <w:suppressAutoHyphens/>
        <w:spacing w:after="0" w:line="240" w:lineRule="auto"/>
        <w:ind w:firstLine="567"/>
        <w:jc w:val="both"/>
        <w:rPr>
          <w:rFonts w:ascii="Times New Roman" w:eastAsia="Times New Roman" w:hAnsi="Times New Roman"/>
          <w:bCs/>
          <w:sz w:val="24"/>
          <w:szCs w:val="24"/>
          <w:lang w:eastAsia="ar-SA"/>
        </w:rPr>
      </w:pPr>
      <w:r w:rsidRPr="008222F5">
        <w:rPr>
          <w:rFonts w:ascii="Times New Roman" w:eastAsia="Times New Roman" w:hAnsi="Times New Roman"/>
          <w:sz w:val="24"/>
          <w:szCs w:val="24"/>
          <w:lang w:eastAsia="ar-SA"/>
        </w:rPr>
        <w:t xml:space="preserve"> - </w:t>
      </w:r>
      <w:r w:rsidR="0005473B">
        <w:rPr>
          <w:rFonts w:ascii="Times New Roman" w:eastAsia="Times New Roman" w:hAnsi="Times New Roman"/>
          <w:sz w:val="24"/>
          <w:szCs w:val="24"/>
          <w:lang w:eastAsia="ar-SA"/>
        </w:rPr>
        <w:t>У</w:t>
      </w:r>
      <w:r w:rsidRPr="008222F5">
        <w:rPr>
          <w:rFonts w:ascii="Times New Roman" w:eastAsia="Times New Roman" w:hAnsi="Times New Roman"/>
          <w:sz w:val="24"/>
          <w:szCs w:val="24"/>
          <w:lang w:eastAsia="ar-SA"/>
        </w:rPr>
        <w:t>частник</w:t>
      </w:r>
      <w:r w:rsidRPr="008222F5">
        <w:rPr>
          <w:rFonts w:ascii="Times New Roman" w:eastAsia="Times New Roman" w:hAnsi="Times New Roman"/>
          <w:bCs/>
          <w:sz w:val="24"/>
          <w:szCs w:val="24"/>
          <w:lang w:eastAsia="ar-SA"/>
        </w:rPr>
        <w:t xml:space="preserve">ът декларира наличието на техника (работно оборудване) </w:t>
      </w:r>
      <w:r w:rsidRPr="008222F5">
        <w:rPr>
          <w:rFonts w:ascii="Times New Roman" w:eastAsia="Times New Roman" w:hAnsi="Times New Roman"/>
          <w:b/>
          <w:bCs/>
          <w:sz w:val="24"/>
          <w:szCs w:val="24"/>
          <w:lang w:eastAsia="ar-SA"/>
        </w:rPr>
        <w:t>не по-малко</w:t>
      </w:r>
      <w:r w:rsidRPr="008222F5">
        <w:rPr>
          <w:rFonts w:ascii="Times New Roman" w:eastAsia="Times New Roman" w:hAnsi="Times New Roman"/>
          <w:bCs/>
          <w:sz w:val="24"/>
          <w:szCs w:val="24"/>
          <w:lang w:eastAsia="ar-SA"/>
        </w:rPr>
        <w:t xml:space="preserve"> от, както следва:</w:t>
      </w:r>
    </w:p>
    <w:p w:rsidR="00762E90" w:rsidRPr="00FC2083" w:rsidRDefault="00FC2083" w:rsidP="00762E90">
      <w:pPr>
        <w:suppressAutoHyphens/>
        <w:spacing w:after="0" w:line="240" w:lineRule="auto"/>
        <w:ind w:firstLine="567"/>
        <w:jc w:val="both"/>
        <w:rPr>
          <w:rFonts w:ascii="Times New Roman" w:eastAsia="Times New Roman" w:hAnsi="Times New Roman"/>
          <w:b/>
          <w:bCs/>
          <w:sz w:val="24"/>
          <w:szCs w:val="24"/>
          <w:lang w:eastAsia="ar-SA"/>
        </w:rPr>
      </w:pPr>
      <w:r w:rsidRPr="00FC2083">
        <w:rPr>
          <w:rFonts w:ascii="Times New Roman" w:eastAsia="Times New Roman" w:hAnsi="Times New Roman"/>
          <w:b/>
          <w:bCs/>
          <w:sz w:val="24"/>
          <w:szCs w:val="24"/>
          <w:lang w:eastAsia="ar-SA"/>
        </w:rPr>
        <w:t>За Обект № 1:</w:t>
      </w:r>
    </w:p>
    <w:p w:rsidR="00762E90" w:rsidRPr="00FC2083" w:rsidRDefault="00762E90" w:rsidP="00762E90">
      <w:pPr>
        <w:pStyle w:val="Default"/>
        <w:ind w:firstLine="567"/>
        <w:rPr>
          <w:b/>
          <w:color w:val="FF0000"/>
        </w:rPr>
      </w:pPr>
      <w:proofErr w:type="gramStart"/>
      <w:r w:rsidRPr="00FC2083">
        <w:rPr>
          <w:b/>
          <w:color w:val="FF0000"/>
        </w:rPr>
        <w:t>-</w:t>
      </w:r>
      <w:r w:rsidRPr="00FC2083">
        <w:rPr>
          <w:b/>
          <w:color w:val="FF0000"/>
          <w:lang w:val="bg-BG"/>
        </w:rPr>
        <w:t xml:space="preserve"> </w:t>
      </w:r>
      <w:r w:rsidRPr="00FC2083">
        <w:rPr>
          <w:b/>
          <w:color w:val="FF0000"/>
        </w:rPr>
        <w:t>Трактор-1 бр.</w:t>
      </w:r>
      <w:proofErr w:type="gramEnd"/>
      <w:r w:rsidRPr="00FC2083">
        <w:rPr>
          <w:b/>
          <w:color w:val="FF0000"/>
        </w:rPr>
        <w:t xml:space="preserve"> </w:t>
      </w:r>
    </w:p>
    <w:p w:rsidR="005177E9" w:rsidRPr="00FC2083" w:rsidRDefault="00762E90" w:rsidP="00762E90">
      <w:pPr>
        <w:suppressAutoHyphens/>
        <w:spacing w:after="0" w:line="240" w:lineRule="auto"/>
        <w:ind w:firstLine="567"/>
        <w:jc w:val="both"/>
        <w:rPr>
          <w:rFonts w:ascii="Times New Roman" w:hAnsi="Times New Roman"/>
          <w:b/>
          <w:color w:val="FF0000"/>
          <w:sz w:val="24"/>
          <w:szCs w:val="24"/>
        </w:rPr>
      </w:pPr>
      <w:r w:rsidRPr="00FC2083">
        <w:rPr>
          <w:rFonts w:ascii="Times New Roman" w:hAnsi="Times New Roman"/>
          <w:b/>
          <w:color w:val="FF0000"/>
          <w:sz w:val="24"/>
          <w:szCs w:val="24"/>
        </w:rPr>
        <w:t>- Прикачен инвентар</w:t>
      </w:r>
      <w:r w:rsidR="005177E9" w:rsidRPr="00FC2083">
        <w:rPr>
          <w:rFonts w:ascii="Times New Roman" w:hAnsi="Times New Roman"/>
          <w:b/>
          <w:color w:val="FF0000"/>
          <w:sz w:val="24"/>
          <w:szCs w:val="24"/>
        </w:rPr>
        <w:t xml:space="preserve">: мултифункционален </w:t>
      </w:r>
      <w:proofErr w:type="spellStart"/>
      <w:r w:rsidR="005177E9" w:rsidRPr="00FC2083">
        <w:rPr>
          <w:rFonts w:ascii="Times New Roman" w:hAnsi="Times New Roman"/>
          <w:b/>
          <w:color w:val="FF0000"/>
          <w:sz w:val="24"/>
          <w:szCs w:val="24"/>
        </w:rPr>
        <w:t>мулчер</w:t>
      </w:r>
      <w:proofErr w:type="spellEnd"/>
      <w:r w:rsidR="005177E9" w:rsidRPr="00FC2083">
        <w:rPr>
          <w:rFonts w:ascii="Times New Roman" w:hAnsi="Times New Roman"/>
          <w:b/>
          <w:color w:val="FF0000"/>
          <w:sz w:val="24"/>
          <w:szCs w:val="24"/>
        </w:rPr>
        <w:t xml:space="preserve"> </w:t>
      </w:r>
      <w:r w:rsidR="00CB3793" w:rsidRPr="00FC2083">
        <w:rPr>
          <w:rFonts w:ascii="Times New Roman" w:hAnsi="Times New Roman"/>
          <w:b/>
          <w:color w:val="FF0000"/>
          <w:sz w:val="24"/>
          <w:szCs w:val="24"/>
        </w:rPr>
        <w:t>и горска</w:t>
      </w:r>
      <w:r w:rsidR="005177E9" w:rsidRPr="00FC2083">
        <w:rPr>
          <w:rFonts w:ascii="Times New Roman" w:hAnsi="Times New Roman"/>
          <w:b/>
          <w:color w:val="FF0000"/>
          <w:sz w:val="24"/>
          <w:szCs w:val="24"/>
        </w:rPr>
        <w:t xml:space="preserve"> фреза – 1 бр.</w:t>
      </w:r>
    </w:p>
    <w:p w:rsidR="00762E90" w:rsidRDefault="00FC2083" w:rsidP="00762E90">
      <w:pPr>
        <w:suppressAutoHyphens/>
        <w:spacing w:after="0" w:line="240" w:lineRule="auto"/>
        <w:ind w:firstLine="567"/>
        <w:jc w:val="both"/>
        <w:rPr>
          <w:rFonts w:ascii="Times New Roman" w:hAnsi="Times New Roman"/>
          <w:b/>
          <w:sz w:val="24"/>
          <w:szCs w:val="24"/>
        </w:rPr>
      </w:pPr>
      <w:r>
        <w:rPr>
          <w:rFonts w:ascii="Times New Roman" w:hAnsi="Times New Roman"/>
          <w:b/>
          <w:sz w:val="24"/>
          <w:szCs w:val="24"/>
        </w:rPr>
        <w:t>За Обект № 2:</w:t>
      </w:r>
    </w:p>
    <w:p w:rsidR="00FC2083" w:rsidRPr="00FD4F42" w:rsidRDefault="00FD4F42" w:rsidP="00FD4F42">
      <w:pPr>
        <w:pStyle w:val="af3"/>
        <w:numPr>
          <w:ilvl w:val="0"/>
          <w:numId w:val="10"/>
        </w:numPr>
        <w:ind w:left="0" w:firstLine="567"/>
        <w:jc w:val="both"/>
        <w:rPr>
          <w:b/>
          <w:color w:val="FF0000"/>
          <w:sz w:val="24"/>
          <w:szCs w:val="24"/>
        </w:rPr>
      </w:pPr>
      <w:r>
        <w:rPr>
          <w:b/>
          <w:color w:val="FF0000"/>
          <w:sz w:val="24"/>
          <w:szCs w:val="24"/>
        </w:rPr>
        <w:t xml:space="preserve">Трактор или булдозер- 1 бр. окомплектован с работно оборудване за извършване на дейностите по механизирано изкореняване на </w:t>
      </w:r>
      <w:proofErr w:type="spellStart"/>
      <w:r>
        <w:rPr>
          <w:b/>
          <w:color w:val="FF0000"/>
          <w:sz w:val="24"/>
          <w:szCs w:val="24"/>
        </w:rPr>
        <w:t>пъни</w:t>
      </w:r>
      <w:proofErr w:type="spellEnd"/>
      <w:r>
        <w:rPr>
          <w:b/>
          <w:color w:val="FF0000"/>
          <w:sz w:val="24"/>
          <w:szCs w:val="24"/>
        </w:rPr>
        <w:t xml:space="preserve"> и избутването им извън обекта</w:t>
      </w:r>
    </w:p>
    <w:p w:rsidR="00574BF8" w:rsidRPr="00145188" w:rsidRDefault="00574BF8" w:rsidP="00574BF8">
      <w:pPr>
        <w:suppressAutoHyphens/>
        <w:spacing w:after="0" w:line="240" w:lineRule="auto"/>
        <w:ind w:firstLine="567"/>
        <w:jc w:val="both"/>
        <w:rPr>
          <w:rFonts w:ascii="Times New Roman" w:eastAsia="Times New Roman" w:hAnsi="Times New Roman"/>
          <w:bCs/>
          <w:sz w:val="24"/>
          <w:szCs w:val="24"/>
          <w:lang w:eastAsia="ar-SA"/>
        </w:rPr>
      </w:pPr>
      <w:r w:rsidRPr="00145188">
        <w:rPr>
          <w:rFonts w:ascii="Times New Roman" w:eastAsia="Times New Roman" w:hAnsi="Times New Roman"/>
          <w:b/>
          <w:bCs/>
          <w:sz w:val="24"/>
          <w:szCs w:val="24"/>
          <w:lang w:eastAsia="ar-SA"/>
        </w:rPr>
        <w:lastRenderedPageBreak/>
        <w:t>Представеното</w:t>
      </w:r>
      <w:r w:rsidRPr="00145188">
        <w:rPr>
          <w:rFonts w:ascii="Times New Roman" w:eastAsia="Times New Roman" w:hAnsi="Times New Roman"/>
          <w:bCs/>
          <w:sz w:val="24"/>
          <w:szCs w:val="24"/>
          <w:lang w:eastAsia="ar-SA"/>
        </w:rPr>
        <w:t xml:space="preserve"> </w:t>
      </w:r>
      <w:r w:rsidRPr="00145188">
        <w:rPr>
          <w:rFonts w:ascii="Times New Roman" w:eastAsia="Times New Roman" w:hAnsi="Times New Roman"/>
          <w:b/>
          <w:bCs/>
          <w:sz w:val="24"/>
          <w:szCs w:val="24"/>
          <w:lang w:eastAsia="ar-SA"/>
        </w:rPr>
        <w:t>работното оборудване</w:t>
      </w:r>
      <w:r w:rsidRPr="00145188">
        <w:rPr>
          <w:rFonts w:ascii="Times New Roman" w:eastAsia="Times New Roman" w:hAnsi="Times New Roman"/>
          <w:bCs/>
          <w:sz w:val="24"/>
          <w:szCs w:val="24"/>
          <w:lang w:eastAsia="ar-SA"/>
        </w:rPr>
        <w:t xml:space="preserve"> трябва да отговаря на изискванията на българското законодателство, съгласно</w:t>
      </w:r>
      <w:r>
        <w:rPr>
          <w:rFonts w:ascii="Times New Roman" w:eastAsia="Times New Roman" w:hAnsi="Times New Roman"/>
          <w:bCs/>
          <w:sz w:val="24"/>
          <w:szCs w:val="24"/>
          <w:lang w:eastAsia="ar-SA"/>
        </w:rPr>
        <w:t xml:space="preserve"> </w:t>
      </w:r>
      <w:proofErr w:type="spellStart"/>
      <w:r>
        <w:rPr>
          <w:rFonts w:ascii="Times New Roman" w:eastAsia="Times New Roman" w:hAnsi="Times New Roman"/>
          <w:bCs/>
          <w:sz w:val="24"/>
          <w:szCs w:val="24"/>
          <w:lang w:eastAsia="ar-SA"/>
        </w:rPr>
        <w:t>относимите</w:t>
      </w:r>
      <w:proofErr w:type="spellEnd"/>
      <w:r>
        <w:rPr>
          <w:rFonts w:ascii="Times New Roman" w:eastAsia="Times New Roman" w:hAnsi="Times New Roman"/>
          <w:bCs/>
          <w:sz w:val="24"/>
          <w:szCs w:val="24"/>
          <w:lang w:eastAsia="ar-SA"/>
        </w:rPr>
        <w:t xml:space="preserve"> правни</w:t>
      </w:r>
      <w:r w:rsidRPr="00145188">
        <w:rPr>
          <w:rFonts w:ascii="Times New Roman" w:eastAsia="Times New Roman" w:hAnsi="Times New Roman"/>
          <w:bCs/>
          <w:sz w:val="24"/>
          <w:szCs w:val="24"/>
          <w:lang w:eastAsia="ar-SA"/>
        </w:rPr>
        <w:t xml:space="preserve"> норми на ЗДвП,  </w:t>
      </w:r>
      <w:r w:rsidRPr="00145188">
        <w:rPr>
          <w:rFonts w:ascii="Times New Roman" w:eastAsia="Times New Roman" w:hAnsi="Times New Roman"/>
          <w:sz w:val="24"/>
          <w:szCs w:val="24"/>
          <w:lang w:eastAsia="ar-SA"/>
        </w:rPr>
        <w:t>ЗРКЗГТ</w:t>
      </w:r>
      <w:r w:rsidRPr="00145188">
        <w:rPr>
          <w:rFonts w:ascii="Times New Roman" w:hAnsi="Times New Roman"/>
          <w:sz w:val="24"/>
          <w:szCs w:val="24"/>
        </w:rPr>
        <w:t xml:space="preserve">, Наредба № 1 за контрола и опазването  на горките територии,  </w:t>
      </w:r>
      <w:r w:rsidRPr="00145188">
        <w:rPr>
          <w:rFonts w:ascii="Times New Roman" w:eastAsia="Times New Roman" w:hAnsi="Times New Roman"/>
          <w:sz w:val="24"/>
          <w:szCs w:val="24"/>
          <w:lang w:eastAsia="ar-SA"/>
        </w:rPr>
        <w:t>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w:t>
      </w:r>
      <w:r w:rsidRPr="00145188">
        <w:rPr>
          <w:rFonts w:ascii="Times New Roman" w:hAnsi="Times New Roman"/>
          <w:sz w:val="24"/>
          <w:szCs w:val="24"/>
        </w:rPr>
        <w:t>,</w:t>
      </w:r>
      <w:r w:rsidRPr="00145188">
        <w:rPr>
          <w:rFonts w:ascii="Times New Roman" w:eastAsia="Times New Roman" w:hAnsi="Times New Roman"/>
          <w:bCs/>
          <w:color w:val="000000"/>
          <w:sz w:val="24"/>
          <w:szCs w:val="24"/>
          <w:lang w:eastAsia="bg-BG"/>
        </w:rPr>
        <w:t xml:space="preserve"> 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Pr="00145188">
        <w:rPr>
          <w:rFonts w:ascii="Times New Roman" w:hAnsi="Times New Roman"/>
          <w:sz w:val="24"/>
          <w:szCs w:val="24"/>
        </w:rPr>
        <w:t xml:space="preserve">, ЗЗБУТ, </w:t>
      </w:r>
      <w:r w:rsidRPr="009117F1">
        <w:rPr>
          <w:rFonts w:ascii="Times New Roman" w:eastAsia="Times New Roman" w:hAnsi="Times New Roman"/>
          <w:sz w:val="24"/>
          <w:szCs w:val="24"/>
          <w:lang w:eastAsia="ar-SA"/>
        </w:rPr>
        <w:t>ПРАВИЛА за здравословни и безопасни условия на труд в горските територии</w:t>
      </w:r>
      <w:r>
        <w:rPr>
          <w:rFonts w:ascii="Times New Roman" w:eastAsia="Times New Roman" w:hAnsi="Times New Roman"/>
          <w:sz w:val="24"/>
          <w:szCs w:val="24"/>
          <w:lang w:eastAsia="ar-SA"/>
        </w:rPr>
        <w:t xml:space="preserve">, </w:t>
      </w:r>
      <w:proofErr w:type="spellStart"/>
      <w:r w:rsidRPr="009117F1">
        <w:rPr>
          <w:rFonts w:ascii="Times New Roman" w:eastAsia="Times New Roman" w:hAnsi="Times New Roman"/>
          <w:sz w:val="24"/>
          <w:szCs w:val="24"/>
          <w:lang w:eastAsia="ar-SA"/>
        </w:rPr>
        <w:t>Обн</w:t>
      </w:r>
      <w:proofErr w:type="spellEnd"/>
      <w:r w:rsidRPr="009117F1">
        <w:rPr>
          <w:rFonts w:ascii="Times New Roman" w:eastAsia="Times New Roman" w:hAnsi="Times New Roman"/>
          <w:sz w:val="24"/>
          <w:szCs w:val="24"/>
          <w:lang w:eastAsia="ar-SA"/>
        </w:rPr>
        <w:t>., ДВ, бр. 38 от 10.05.2019 г.,в сила от 10.05.2019 г.</w:t>
      </w:r>
      <w:r>
        <w:rPr>
          <w:rFonts w:ascii="Times New Roman" w:eastAsia="Times New Roman" w:hAnsi="Times New Roman"/>
          <w:sz w:val="24"/>
          <w:szCs w:val="24"/>
          <w:lang w:eastAsia="ar-SA"/>
        </w:rPr>
        <w:t xml:space="preserve">, </w:t>
      </w:r>
      <w:r w:rsidRPr="009117F1">
        <w:rPr>
          <w:rFonts w:ascii="Times New Roman" w:eastAsia="Times New Roman" w:hAnsi="Times New Roman"/>
          <w:sz w:val="24"/>
          <w:szCs w:val="24"/>
          <w:lang w:eastAsia="ar-SA"/>
        </w:rPr>
        <w:t>Утвърдени със ЗАПОВЕД № РД-09-354 от 08.04.2019 г.</w:t>
      </w:r>
      <w:r>
        <w:rPr>
          <w:rFonts w:ascii="Times New Roman" w:eastAsia="Times New Roman" w:hAnsi="Times New Roman"/>
          <w:sz w:val="24"/>
          <w:szCs w:val="24"/>
          <w:lang w:eastAsia="ar-SA"/>
        </w:rPr>
        <w:t>, изд.от</w:t>
      </w:r>
      <w:r w:rsidRPr="009117F1">
        <w:rPr>
          <w:rFonts w:ascii="Times New Roman" w:eastAsia="Times New Roman" w:hAnsi="Times New Roman"/>
          <w:sz w:val="24"/>
          <w:szCs w:val="24"/>
          <w:lang w:eastAsia="ar-SA"/>
        </w:rPr>
        <w:t xml:space="preserve"> министъра на земеделието, храните и горите</w:t>
      </w:r>
      <w:r>
        <w:rPr>
          <w:rFonts w:ascii="Times New Roman" w:eastAsia="Times New Roman" w:hAnsi="Times New Roman"/>
          <w:sz w:val="24"/>
          <w:szCs w:val="24"/>
          <w:lang w:eastAsia="ar-SA"/>
        </w:rPr>
        <w:t>,</w:t>
      </w:r>
      <w:r w:rsidRPr="00145188">
        <w:rPr>
          <w:rFonts w:ascii="Times New Roman" w:hAnsi="Times New Roman"/>
          <w:sz w:val="24"/>
          <w:szCs w:val="24"/>
        </w:rPr>
        <w:t xml:space="preserve"> и </w:t>
      </w:r>
      <w:r w:rsidRPr="00145188">
        <w:rPr>
          <w:rFonts w:ascii="Times New Roman" w:hAnsi="Times New Roman"/>
          <w:b/>
          <w:sz w:val="24"/>
          <w:szCs w:val="24"/>
        </w:rPr>
        <w:t>стандарта за горска сертификация</w:t>
      </w:r>
      <w:r w:rsidRPr="00145188">
        <w:rPr>
          <w:rFonts w:ascii="Times New Roman" w:hAnsi="Times New Roman"/>
          <w:sz w:val="24"/>
          <w:szCs w:val="24"/>
        </w:rPr>
        <w:t>, като се използва по начин и при условия, които осигуряват безопасни и здравословни условия на труд и опазване на околната среда</w:t>
      </w:r>
      <w:r w:rsidRPr="00145188">
        <w:rPr>
          <w:rFonts w:ascii="Times New Roman" w:eastAsia="Times New Roman" w:hAnsi="Times New Roman"/>
          <w:bCs/>
          <w:sz w:val="24"/>
          <w:szCs w:val="24"/>
          <w:lang w:eastAsia="ar-SA"/>
        </w:rPr>
        <w:t>, както следва:</w:t>
      </w:r>
    </w:p>
    <w:p w:rsidR="00762E90" w:rsidRPr="00145188" w:rsidRDefault="00762E90" w:rsidP="00762E90">
      <w:pPr>
        <w:suppressAutoHyphens/>
        <w:spacing w:after="0" w:line="240" w:lineRule="auto"/>
        <w:ind w:firstLine="567"/>
        <w:jc w:val="both"/>
        <w:rPr>
          <w:rFonts w:ascii="Times New Roman" w:eastAsia="Times New Roman" w:hAnsi="Times New Roman"/>
          <w:sz w:val="24"/>
          <w:szCs w:val="24"/>
          <w:lang w:eastAsia="ar-SA"/>
        </w:rPr>
      </w:pPr>
      <w:r w:rsidRPr="00145188">
        <w:rPr>
          <w:rFonts w:ascii="Times New Roman" w:hAnsi="Times New Roman"/>
          <w:b/>
          <w:sz w:val="24"/>
          <w:szCs w:val="24"/>
        </w:rPr>
        <w:t>6.2.2.</w:t>
      </w:r>
      <w:r w:rsidRPr="00145188">
        <w:rPr>
          <w:rFonts w:ascii="Times New Roman" w:hAnsi="Times New Roman"/>
          <w:color w:val="000000"/>
          <w:sz w:val="24"/>
          <w:szCs w:val="24"/>
        </w:rPr>
        <w:t xml:space="preserve"> </w:t>
      </w:r>
      <w:r w:rsidRPr="00145188">
        <w:rPr>
          <w:rFonts w:ascii="Times New Roman" w:eastAsia="Times New Roman" w:hAnsi="Times New Roman"/>
          <w:color w:val="000000"/>
          <w:sz w:val="24"/>
          <w:szCs w:val="24"/>
          <w:lang w:eastAsia="ar-SA"/>
        </w:rPr>
        <w:t>Да има необходимият минимален брой квалифициран персонал за извършване на дейностите,</w:t>
      </w:r>
      <w:r w:rsidRPr="00145188">
        <w:rPr>
          <w:rFonts w:ascii="Times New Roman" w:eastAsia="Times New Roman" w:hAnsi="Times New Roman"/>
          <w:bCs/>
          <w:sz w:val="24"/>
          <w:szCs w:val="24"/>
          <w:lang w:eastAsia="ar-SA"/>
        </w:rPr>
        <w:t xml:space="preserve"> </w:t>
      </w:r>
      <w:r w:rsidRPr="00145188">
        <w:rPr>
          <w:rFonts w:ascii="Times New Roman" w:eastAsia="Times New Roman" w:hAnsi="Times New Roman"/>
          <w:sz w:val="24"/>
          <w:szCs w:val="24"/>
          <w:lang w:eastAsia="ar-SA"/>
        </w:rPr>
        <w:t>съгласно чл. 230, ал. 3 от ЗГ.</w:t>
      </w:r>
    </w:p>
    <w:p w:rsidR="00762E90" w:rsidRPr="00145188" w:rsidRDefault="00762E90" w:rsidP="00762E90">
      <w:pPr>
        <w:suppressAutoHyphens/>
        <w:spacing w:after="0" w:line="240" w:lineRule="auto"/>
        <w:ind w:firstLine="567"/>
        <w:jc w:val="both"/>
        <w:rPr>
          <w:rFonts w:ascii="Times New Roman" w:eastAsia="Times New Roman" w:hAnsi="Times New Roman"/>
          <w:bCs/>
          <w:sz w:val="24"/>
          <w:szCs w:val="24"/>
          <w:lang w:eastAsia="ar-SA"/>
        </w:rPr>
      </w:pPr>
      <w:r w:rsidRPr="00145188">
        <w:rPr>
          <w:rFonts w:ascii="Times New Roman" w:eastAsia="Times New Roman" w:hAnsi="Times New Roman"/>
          <w:b/>
          <w:bCs/>
          <w:sz w:val="24"/>
          <w:szCs w:val="24"/>
          <w:lang w:eastAsia="ar-SA"/>
        </w:rPr>
        <w:t>Необходим минимален брой  квалифицирани работници и специалисти:</w:t>
      </w:r>
      <w:r w:rsidRPr="00145188">
        <w:rPr>
          <w:rFonts w:ascii="Times New Roman" w:eastAsia="Times New Roman" w:hAnsi="Times New Roman"/>
          <w:bCs/>
          <w:sz w:val="24"/>
          <w:szCs w:val="24"/>
          <w:lang w:eastAsia="ar-SA"/>
        </w:rPr>
        <w:t xml:space="preserve"> </w:t>
      </w:r>
    </w:p>
    <w:p w:rsidR="00985264" w:rsidRPr="00623014" w:rsidRDefault="00985264" w:rsidP="00985264">
      <w:pPr>
        <w:suppressAutoHyphens/>
        <w:spacing w:after="0" w:line="240" w:lineRule="auto"/>
        <w:ind w:firstLine="567"/>
        <w:jc w:val="both"/>
        <w:rPr>
          <w:rFonts w:ascii="Times New Roman" w:eastAsia="Times New Roman" w:hAnsi="Times New Roman"/>
          <w:bCs/>
          <w:sz w:val="24"/>
          <w:szCs w:val="24"/>
          <w:u w:val="single"/>
          <w:lang w:eastAsia="ar-SA"/>
        </w:rPr>
      </w:pPr>
      <w:r w:rsidRPr="00623014">
        <w:rPr>
          <w:rFonts w:ascii="Times New Roman" w:eastAsia="Times New Roman" w:hAnsi="Times New Roman"/>
          <w:sz w:val="24"/>
          <w:szCs w:val="24"/>
          <w:u w:val="single"/>
          <w:lang w:eastAsia="ar-SA"/>
        </w:rPr>
        <w:t>Независимо за колко обекта участва участник</w:t>
      </w:r>
      <w:r w:rsidRPr="00623014">
        <w:rPr>
          <w:rFonts w:ascii="Times New Roman" w:eastAsia="Times New Roman" w:hAnsi="Times New Roman"/>
          <w:bCs/>
          <w:sz w:val="24"/>
          <w:szCs w:val="24"/>
          <w:u w:val="single"/>
          <w:lang w:eastAsia="ar-SA"/>
        </w:rPr>
        <w:t xml:space="preserve">ът декларира наличието на квалифицирани работници и специалисти, </w:t>
      </w:r>
      <w:r>
        <w:rPr>
          <w:rFonts w:ascii="Times New Roman" w:eastAsia="Times New Roman" w:hAnsi="Times New Roman"/>
          <w:bCs/>
          <w:sz w:val="24"/>
          <w:szCs w:val="24"/>
          <w:u w:val="single"/>
          <w:lang w:eastAsia="ar-SA"/>
        </w:rPr>
        <w:t xml:space="preserve">за работа с </w:t>
      </w:r>
      <w:r w:rsidRPr="00623014">
        <w:rPr>
          <w:rFonts w:ascii="Times New Roman" w:eastAsia="Times New Roman" w:hAnsi="Times New Roman"/>
          <w:bCs/>
          <w:sz w:val="24"/>
          <w:szCs w:val="24"/>
          <w:u w:val="single"/>
          <w:lang w:eastAsia="ar-SA"/>
        </w:rPr>
        <w:t>изискуемия от възложителя минимален брой техника.</w:t>
      </w:r>
    </w:p>
    <w:p w:rsidR="00762E90" w:rsidRPr="0001377F" w:rsidRDefault="00762E90" w:rsidP="00762E90">
      <w:pPr>
        <w:spacing w:after="0" w:line="240" w:lineRule="auto"/>
        <w:ind w:firstLine="567"/>
        <w:jc w:val="both"/>
        <w:rPr>
          <w:rFonts w:ascii="Times New Roman" w:eastAsia="Times New Roman" w:hAnsi="Times New Roman"/>
          <w:sz w:val="24"/>
          <w:szCs w:val="24"/>
          <w:lang w:eastAsia="ar-SA"/>
        </w:rPr>
      </w:pPr>
      <w:r w:rsidRPr="00145188">
        <w:rPr>
          <w:rFonts w:ascii="Times New Roman" w:eastAsia="Times New Roman" w:hAnsi="Times New Roman"/>
          <w:b/>
          <w:bCs/>
          <w:sz w:val="24"/>
          <w:szCs w:val="24"/>
          <w:lang w:eastAsia="ar-SA"/>
        </w:rPr>
        <w:t>Забележка:</w:t>
      </w:r>
      <w:r w:rsidRPr="00145188">
        <w:rPr>
          <w:rFonts w:ascii="Times New Roman" w:eastAsia="Times New Roman" w:hAnsi="Times New Roman"/>
          <w:bCs/>
          <w:sz w:val="24"/>
          <w:szCs w:val="24"/>
          <w:lang w:eastAsia="ar-SA"/>
        </w:rPr>
        <w:t xml:space="preserve"> В случай че участникът е заявил ползване на подизпълнители за извършване на дейността, представените от него и от подизпълнителя/</w:t>
      </w:r>
      <w:proofErr w:type="spellStart"/>
      <w:r w:rsidRPr="00145188">
        <w:rPr>
          <w:rFonts w:ascii="Times New Roman" w:eastAsia="Times New Roman" w:hAnsi="Times New Roman"/>
          <w:bCs/>
          <w:sz w:val="24"/>
          <w:szCs w:val="24"/>
          <w:lang w:eastAsia="ar-SA"/>
        </w:rPr>
        <w:t>ите</w:t>
      </w:r>
      <w:proofErr w:type="spellEnd"/>
      <w:r w:rsidRPr="00145188">
        <w:rPr>
          <w:rFonts w:ascii="Times New Roman" w:eastAsia="Times New Roman" w:hAnsi="Times New Roman"/>
          <w:bCs/>
          <w:sz w:val="24"/>
          <w:szCs w:val="24"/>
          <w:lang w:eastAsia="ar-SA"/>
        </w:rPr>
        <w:t xml:space="preserve"> общ брой техника и общ брой  квалифицирани работници и специалисти, следва да покриват заедно обявения от възложителя минимален </w:t>
      </w:r>
      <w:r w:rsidRPr="00145188">
        <w:rPr>
          <w:rFonts w:ascii="Times New Roman" w:eastAsia="Times New Roman" w:hAnsi="Times New Roman"/>
          <w:sz w:val="24"/>
          <w:szCs w:val="24"/>
          <w:lang w:eastAsia="ar-SA"/>
        </w:rPr>
        <w:t>общ брой единици самоходна и преносима техника</w:t>
      </w:r>
      <w:r w:rsidRPr="00145188">
        <w:rPr>
          <w:rFonts w:ascii="Times New Roman" w:eastAsia="Times New Roman" w:hAnsi="Times New Roman"/>
          <w:bCs/>
          <w:sz w:val="24"/>
          <w:szCs w:val="24"/>
          <w:lang w:eastAsia="ar-SA"/>
        </w:rPr>
        <w:t xml:space="preserve"> и общ брой  квалифицирани работници и специалисти</w:t>
      </w:r>
      <w:r w:rsidRPr="00145188">
        <w:rPr>
          <w:rFonts w:ascii="Times New Roman" w:eastAsia="Times New Roman" w:hAnsi="Times New Roman"/>
          <w:sz w:val="24"/>
          <w:szCs w:val="24"/>
          <w:lang w:eastAsia="ar-SA"/>
        </w:rPr>
        <w:t>.</w:t>
      </w:r>
      <w:r w:rsidRPr="00145188">
        <w:rPr>
          <w:rFonts w:ascii="Times New Roman" w:eastAsia="Times New Roman" w:hAnsi="Times New Roman"/>
          <w:bCs/>
          <w:color w:val="00000A"/>
          <w:sz w:val="24"/>
          <w:szCs w:val="24"/>
          <w:lang w:eastAsia="ar-SA"/>
        </w:rPr>
        <w:t xml:space="preserve"> Когато след сключване на договора се установи, че подизпълнителят не отговаря на поставените изисквания спрямо основния изпълнител по договора, или в последствие на настъпила промяна подизпълнителя не отговаря на същите изискания, тези обстоятелства са самостоятелни основания за прекратяване на договора. Всяко неизпълнение на законовите изисквания и договорни условия от страна на подизпълнителя, ангажират пряко отговорността на основния изпълнител  по договора.</w:t>
      </w:r>
    </w:p>
    <w:p w:rsidR="00762E90" w:rsidRPr="008A12BA" w:rsidRDefault="00762E90" w:rsidP="00762E90">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6.3</w:t>
      </w:r>
      <w:r w:rsidRPr="0001377F">
        <w:rPr>
          <w:rFonts w:ascii="Times New Roman" w:eastAsia="Times New Roman" w:hAnsi="Times New Roman"/>
          <w:sz w:val="24"/>
          <w:szCs w:val="24"/>
          <w:lang w:eastAsia="ar-SA"/>
        </w:rPr>
        <w:t xml:space="preserve">. Участникът следва да няма непогасени задължения към държавата – обстоятелството се </w:t>
      </w:r>
      <w:r w:rsidRPr="0001377F">
        <w:rPr>
          <w:rFonts w:ascii="Times New Roman" w:eastAsia="Times New Roman" w:hAnsi="Times New Roman"/>
          <w:b/>
          <w:sz w:val="24"/>
          <w:szCs w:val="24"/>
          <w:lang w:eastAsia="ar-SA"/>
        </w:rPr>
        <w:t>заявява</w:t>
      </w:r>
      <w:r w:rsidRPr="0001377F">
        <w:rPr>
          <w:rFonts w:ascii="Times New Roman" w:eastAsia="Times New Roman" w:hAnsi="Times New Roman"/>
          <w:sz w:val="24"/>
          <w:szCs w:val="24"/>
          <w:lang w:eastAsia="ar-SA"/>
        </w:rPr>
        <w:t xml:space="preserve">, </w:t>
      </w:r>
      <w:r w:rsidRPr="0001377F">
        <w:rPr>
          <w:rFonts w:ascii="Times New Roman" w:eastAsia="Times New Roman" w:hAnsi="Times New Roman"/>
          <w:b/>
          <w:sz w:val="24"/>
          <w:szCs w:val="24"/>
          <w:lang w:eastAsia="ar-SA"/>
        </w:rPr>
        <w:t xml:space="preserve">чрез </w:t>
      </w:r>
      <w:r w:rsidRPr="008A12BA">
        <w:rPr>
          <w:rFonts w:ascii="Times New Roman" w:eastAsia="Times New Roman" w:hAnsi="Times New Roman"/>
          <w:b/>
          <w:sz w:val="24"/>
          <w:szCs w:val="24"/>
          <w:lang w:eastAsia="ar-SA"/>
        </w:rPr>
        <w:t>декларация № 1 – по образец</w:t>
      </w:r>
      <w:r w:rsidRPr="008A12BA">
        <w:rPr>
          <w:rFonts w:ascii="Times New Roman" w:eastAsia="Times New Roman" w:hAnsi="Times New Roman"/>
          <w:sz w:val="24"/>
          <w:szCs w:val="24"/>
          <w:lang w:eastAsia="ar-SA"/>
        </w:rPr>
        <w:t xml:space="preserve"> (приложена към конкурсната документация за участие).</w:t>
      </w:r>
    </w:p>
    <w:p w:rsidR="00762E90" w:rsidRPr="008A12BA" w:rsidRDefault="00762E90" w:rsidP="00762E90">
      <w:pPr>
        <w:spacing w:after="0" w:line="240" w:lineRule="auto"/>
        <w:ind w:firstLine="480"/>
        <w:jc w:val="both"/>
        <w:rPr>
          <w:rFonts w:ascii="Times New Roman" w:eastAsia="Times New Roman" w:hAnsi="Times New Roman"/>
          <w:color w:val="000000"/>
          <w:sz w:val="24"/>
          <w:szCs w:val="24"/>
          <w:lang w:eastAsia="bg-BG"/>
        </w:rPr>
      </w:pPr>
      <w:r w:rsidRPr="008A12BA">
        <w:rPr>
          <w:rFonts w:ascii="Times New Roman" w:hAnsi="Times New Roman"/>
          <w:b/>
          <w:color w:val="000000"/>
          <w:sz w:val="24"/>
          <w:szCs w:val="24"/>
          <w:lang w:eastAsia="ar-SA"/>
        </w:rPr>
        <w:t>6.4. Задължително условие на провеждана процедура:</w:t>
      </w:r>
      <w:r w:rsidRPr="008A12BA">
        <w:rPr>
          <w:rFonts w:ascii="Times New Roman" w:hAnsi="Times New Roman"/>
          <w:color w:val="000000"/>
          <w:sz w:val="24"/>
          <w:szCs w:val="24"/>
          <w:lang w:eastAsia="ar-SA"/>
        </w:rPr>
        <w:t xml:space="preserve"> На основание т.13 от заповедта за откриване на процедурата и </w:t>
      </w:r>
      <w:r w:rsidRPr="008A12BA">
        <w:rPr>
          <w:rFonts w:ascii="Times New Roman" w:hAnsi="Times New Roman"/>
          <w:sz w:val="24"/>
          <w:szCs w:val="24"/>
          <w:lang w:eastAsia="ar-SA"/>
        </w:rPr>
        <w:t xml:space="preserve"> чл.13, ал. 2 от </w:t>
      </w:r>
      <w:r w:rsidRPr="008A12BA">
        <w:rPr>
          <w:rFonts w:ascii="Times New Roman" w:hAnsi="Times New Roman"/>
          <w:bCs/>
          <w:sz w:val="24"/>
          <w:szCs w:val="24"/>
          <w:lang w:eastAsia="ar-SA"/>
        </w:rPr>
        <w:t>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8A12BA">
        <w:rPr>
          <w:rFonts w:ascii="Times New Roman" w:hAnsi="Times New Roman"/>
          <w:bCs/>
          <w:color w:val="000000"/>
          <w:sz w:val="24"/>
          <w:szCs w:val="24"/>
        </w:rPr>
        <w:t xml:space="preserve">, </w:t>
      </w:r>
      <w:r w:rsidRPr="008A12BA">
        <w:rPr>
          <w:rFonts w:ascii="Times New Roman" w:hAnsi="Times New Roman"/>
          <w:bCs/>
          <w:sz w:val="24"/>
          <w:szCs w:val="24"/>
          <w:lang w:eastAsia="ar-SA"/>
        </w:rPr>
        <w:t xml:space="preserve">с оглед допуснатото </w:t>
      </w:r>
      <w:r w:rsidRPr="008A12BA">
        <w:rPr>
          <w:rFonts w:ascii="Times New Roman" w:hAnsi="Times New Roman"/>
          <w:sz w:val="24"/>
          <w:szCs w:val="24"/>
          <w:lang w:eastAsia="ar-SA"/>
        </w:rPr>
        <w:t xml:space="preserve">ползване на </w:t>
      </w:r>
      <w:r w:rsidRPr="008A12BA">
        <w:rPr>
          <w:rFonts w:ascii="Times New Roman" w:hAnsi="Times New Roman"/>
          <w:color w:val="000000"/>
          <w:sz w:val="24"/>
          <w:szCs w:val="24"/>
          <w:lang w:eastAsia="ar-SA"/>
        </w:rPr>
        <w:t xml:space="preserve">подизпълнител/и за осъществяване изцяло, или на част от дейностите за обекта предмет </w:t>
      </w:r>
      <w:r w:rsidRPr="008A12BA">
        <w:rPr>
          <w:rFonts w:ascii="Times New Roman" w:hAnsi="Times New Roman"/>
          <w:sz w:val="24"/>
          <w:szCs w:val="24"/>
        </w:rPr>
        <w:t>на настоящата процедура</w:t>
      </w:r>
      <w:r w:rsidRPr="008A12BA">
        <w:rPr>
          <w:rFonts w:ascii="Times New Roman" w:hAnsi="Times New Roman"/>
          <w:color w:val="000000"/>
          <w:sz w:val="24"/>
          <w:szCs w:val="24"/>
          <w:lang w:eastAsia="ar-SA"/>
        </w:rPr>
        <w:t xml:space="preserve"> </w:t>
      </w:r>
      <w:r w:rsidRPr="008A12BA">
        <w:rPr>
          <w:rFonts w:ascii="Times New Roman" w:hAnsi="Times New Roman"/>
          <w:bCs/>
          <w:sz w:val="24"/>
          <w:szCs w:val="24"/>
          <w:lang w:eastAsia="ar-SA"/>
        </w:rPr>
        <w:t>и к</w:t>
      </w:r>
      <w:r w:rsidRPr="008A12BA">
        <w:rPr>
          <w:rFonts w:ascii="Times New Roman" w:hAnsi="Times New Roman"/>
          <w:color w:val="000000"/>
          <w:sz w:val="24"/>
          <w:szCs w:val="24"/>
          <w:lang w:eastAsia="ar-SA"/>
        </w:rPr>
        <w:t xml:space="preserve">огато участникът предвижда използването на такива, </w:t>
      </w:r>
      <w:r w:rsidRPr="008A12BA">
        <w:rPr>
          <w:rFonts w:ascii="Times New Roman" w:eastAsia="Times New Roman" w:hAnsi="Times New Roman"/>
          <w:color w:val="000000"/>
          <w:sz w:val="24"/>
          <w:szCs w:val="24"/>
          <w:lang w:eastAsia="bg-BG"/>
        </w:rPr>
        <w:t>подизпълнителят/</w:t>
      </w:r>
      <w:proofErr w:type="spellStart"/>
      <w:r w:rsidRPr="008A12BA">
        <w:rPr>
          <w:rFonts w:ascii="Times New Roman" w:eastAsia="Times New Roman" w:hAnsi="Times New Roman"/>
          <w:color w:val="000000"/>
          <w:sz w:val="24"/>
          <w:szCs w:val="24"/>
          <w:lang w:eastAsia="bg-BG"/>
        </w:rPr>
        <w:t>ите</w:t>
      </w:r>
      <w:proofErr w:type="spellEnd"/>
      <w:r w:rsidRPr="008A12BA">
        <w:rPr>
          <w:rFonts w:ascii="Times New Roman" w:eastAsia="Times New Roman" w:hAnsi="Times New Roman"/>
          <w:color w:val="000000"/>
          <w:sz w:val="24"/>
          <w:szCs w:val="24"/>
          <w:lang w:eastAsia="bg-BG"/>
        </w:rPr>
        <w:t xml:space="preserve"> следва да отговаря на изискванията за лично състояние, предвидени за допускане до участие в процедурата. Участникът и посочените от него подизпълнители следва да отговарят заедно на техническите и квалификационните изисквания за извършване на дейността, каквито са посочени в заповедта за откриване на процедурата.</w:t>
      </w:r>
    </w:p>
    <w:p w:rsidR="00762E90" w:rsidRPr="008A12BA" w:rsidRDefault="00762E90" w:rsidP="00762E90">
      <w:pPr>
        <w:suppressAutoHyphens/>
        <w:spacing w:after="0" w:line="240" w:lineRule="auto"/>
        <w:ind w:firstLine="567"/>
        <w:jc w:val="both"/>
        <w:rPr>
          <w:rFonts w:ascii="Times New Roman" w:hAnsi="Times New Roman"/>
          <w:bCs/>
          <w:color w:val="00000A"/>
          <w:sz w:val="24"/>
          <w:szCs w:val="24"/>
          <w:lang w:eastAsia="ar-SA"/>
        </w:rPr>
      </w:pPr>
      <w:r w:rsidRPr="008A12BA">
        <w:rPr>
          <w:rFonts w:ascii="Times New Roman" w:hAnsi="Times New Roman"/>
          <w:b/>
          <w:color w:val="000000"/>
          <w:sz w:val="24"/>
          <w:szCs w:val="24"/>
          <w:lang w:eastAsia="ar-SA"/>
        </w:rPr>
        <w:t xml:space="preserve">6.5. </w:t>
      </w:r>
      <w:r w:rsidRPr="008A12BA">
        <w:rPr>
          <w:rFonts w:ascii="Times New Roman" w:hAnsi="Times New Roman"/>
          <w:color w:val="000000"/>
          <w:sz w:val="24"/>
          <w:szCs w:val="24"/>
          <w:lang w:eastAsia="ar-SA"/>
        </w:rPr>
        <w:t>Задължително условие на провеждана процедура: Търговец декларирал съгласие за участие в процедурата като подизпълнител за конкретен</w:t>
      </w:r>
      <w:r w:rsidRPr="0001377F">
        <w:rPr>
          <w:rFonts w:ascii="Times New Roman" w:hAnsi="Times New Roman"/>
          <w:color w:val="000000"/>
          <w:sz w:val="24"/>
          <w:szCs w:val="24"/>
          <w:lang w:eastAsia="ar-SA"/>
        </w:rPr>
        <w:t xml:space="preserve"> обект няма право да  подава самостоятелна оферта за участие в процедурата за същия обект. В случай че комисията установи такова обстоятелство офертата на </w:t>
      </w:r>
      <w:r w:rsidRPr="008A12BA">
        <w:rPr>
          <w:rFonts w:ascii="Times New Roman" w:hAnsi="Times New Roman"/>
          <w:color w:val="000000"/>
          <w:sz w:val="24"/>
          <w:szCs w:val="24"/>
          <w:lang w:eastAsia="ar-SA"/>
        </w:rPr>
        <w:t xml:space="preserve">съответния участник заявил участие като подизпълнител се отстранява от последващо участие в процедурата за конкретния обект. </w:t>
      </w:r>
    </w:p>
    <w:p w:rsidR="00762E90" w:rsidRPr="008A12BA" w:rsidRDefault="00762E90" w:rsidP="00762E90">
      <w:pPr>
        <w:spacing w:after="0" w:line="240" w:lineRule="auto"/>
        <w:ind w:firstLine="567"/>
        <w:jc w:val="both"/>
        <w:rPr>
          <w:rFonts w:ascii="Times New Roman" w:hAnsi="Times New Roman"/>
          <w:sz w:val="24"/>
          <w:szCs w:val="24"/>
        </w:rPr>
      </w:pPr>
      <w:r w:rsidRPr="008A12BA">
        <w:rPr>
          <w:rFonts w:ascii="Times New Roman" w:hAnsi="Times New Roman"/>
          <w:b/>
          <w:sz w:val="24"/>
          <w:szCs w:val="24"/>
        </w:rPr>
        <w:t>6.6.</w:t>
      </w:r>
      <w:r w:rsidRPr="008A12BA">
        <w:rPr>
          <w:rFonts w:ascii="Times New Roman" w:hAnsi="Times New Roman"/>
          <w:sz w:val="24"/>
          <w:szCs w:val="24"/>
        </w:rPr>
        <w:t xml:space="preserve"> В процедурата участниците могат да участват лично, чрез свой представител по търговска регистрация, ако същият е вписан за представител на участника или чрез свой упълномощен представител, </w:t>
      </w:r>
      <w:r w:rsidRPr="000E023A">
        <w:rPr>
          <w:rFonts w:ascii="Times New Roman" w:hAnsi="Times New Roman"/>
          <w:b/>
          <w:sz w:val="24"/>
          <w:szCs w:val="24"/>
          <w:u w:val="single"/>
        </w:rPr>
        <w:t>като присъствието им е не е задължително</w:t>
      </w:r>
      <w:r w:rsidRPr="008A12BA">
        <w:rPr>
          <w:rFonts w:ascii="Times New Roman" w:hAnsi="Times New Roman"/>
          <w:sz w:val="24"/>
          <w:szCs w:val="24"/>
        </w:rPr>
        <w:t>.</w:t>
      </w:r>
    </w:p>
    <w:p w:rsidR="00762E90" w:rsidRPr="008A12BA" w:rsidRDefault="00762E90" w:rsidP="00762E90">
      <w:pPr>
        <w:spacing w:after="0" w:line="240" w:lineRule="auto"/>
        <w:ind w:firstLine="567"/>
        <w:jc w:val="both"/>
        <w:rPr>
          <w:rFonts w:ascii="Times New Roman" w:hAnsi="Times New Roman"/>
          <w:color w:val="000000"/>
          <w:sz w:val="24"/>
          <w:szCs w:val="24"/>
        </w:rPr>
      </w:pPr>
      <w:r w:rsidRPr="008A12BA">
        <w:rPr>
          <w:rFonts w:ascii="Times New Roman" w:hAnsi="Times New Roman"/>
          <w:b/>
          <w:sz w:val="24"/>
          <w:szCs w:val="24"/>
        </w:rPr>
        <w:t>6.7</w:t>
      </w:r>
      <w:r w:rsidRPr="008A12BA">
        <w:rPr>
          <w:rFonts w:ascii="Times New Roman" w:hAnsi="Times New Roman"/>
          <w:sz w:val="24"/>
          <w:szCs w:val="24"/>
        </w:rPr>
        <w:t xml:space="preserve">. Участниците в процедурата </w:t>
      </w:r>
      <w:r w:rsidRPr="008A12BA">
        <w:rPr>
          <w:rFonts w:ascii="Times New Roman" w:hAnsi="Times New Roman"/>
          <w:b/>
          <w:sz w:val="24"/>
          <w:szCs w:val="24"/>
        </w:rPr>
        <w:t>нямат право</w:t>
      </w:r>
      <w:r w:rsidRPr="008A12BA">
        <w:rPr>
          <w:rFonts w:ascii="Times New Roman" w:hAnsi="Times New Roman"/>
          <w:sz w:val="24"/>
          <w:szCs w:val="24"/>
        </w:rPr>
        <w:t xml:space="preserve"> да подават </w:t>
      </w:r>
      <w:r w:rsidRPr="008A12BA">
        <w:rPr>
          <w:rFonts w:ascii="Times New Roman" w:hAnsi="Times New Roman"/>
          <w:b/>
          <w:sz w:val="24"/>
          <w:szCs w:val="24"/>
        </w:rPr>
        <w:t>повече от една оферта</w:t>
      </w:r>
      <w:r w:rsidRPr="008A12BA">
        <w:rPr>
          <w:rFonts w:ascii="Times New Roman" w:hAnsi="Times New Roman"/>
          <w:sz w:val="24"/>
          <w:szCs w:val="24"/>
        </w:rPr>
        <w:t xml:space="preserve"> за </w:t>
      </w:r>
      <w:r w:rsidRPr="008A12BA">
        <w:rPr>
          <w:rFonts w:ascii="Times New Roman" w:hAnsi="Times New Roman"/>
          <w:b/>
          <w:sz w:val="24"/>
          <w:szCs w:val="24"/>
        </w:rPr>
        <w:t>един</w:t>
      </w:r>
      <w:r w:rsidRPr="008A12BA">
        <w:rPr>
          <w:rFonts w:ascii="Times New Roman" w:hAnsi="Times New Roman"/>
          <w:sz w:val="24"/>
          <w:szCs w:val="24"/>
        </w:rPr>
        <w:t xml:space="preserve"> обект, както и да правят допълнения или изменения в предадените вече оферти, след изтичане на определения </w:t>
      </w:r>
      <w:r w:rsidRPr="008A12BA">
        <w:rPr>
          <w:rFonts w:ascii="Times New Roman" w:hAnsi="Times New Roman"/>
          <w:color w:val="000000"/>
          <w:sz w:val="24"/>
          <w:szCs w:val="24"/>
        </w:rPr>
        <w:t>краен срок на подаването им.</w:t>
      </w:r>
    </w:p>
    <w:p w:rsidR="00762E90" w:rsidRPr="008A12BA" w:rsidRDefault="00762E90" w:rsidP="00762E90">
      <w:pPr>
        <w:suppressAutoHyphens/>
        <w:spacing w:after="0" w:line="240" w:lineRule="auto"/>
        <w:ind w:firstLine="567"/>
        <w:jc w:val="both"/>
        <w:rPr>
          <w:rFonts w:ascii="Times New Roman" w:eastAsia="Times New Roman" w:hAnsi="Times New Roman"/>
          <w:bCs/>
          <w:sz w:val="24"/>
          <w:szCs w:val="24"/>
          <w:lang w:eastAsia="ar-SA"/>
        </w:rPr>
      </w:pPr>
      <w:r w:rsidRPr="008A12BA">
        <w:rPr>
          <w:rFonts w:ascii="Times New Roman" w:eastAsia="Times New Roman" w:hAnsi="Times New Roman"/>
          <w:b/>
          <w:bCs/>
          <w:sz w:val="24"/>
          <w:szCs w:val="24"/>
          <w:lang w:eastAsia="ar-SA"/>
        </w:rPr>
        <w:t>6.8.</w:t>
      </w:r>
      <w:r w:rsidRPr="008A12BA">
        <w:rPr>
          <w:rFonts w:ascii="Times New Roman" w:eastAsia="Times New Roman" w:hAnsi="Times New Roman"/>
          <w:bCs/>
          <w:sz w:val="24"/>
          <w:szCs w:val="24"/>
          <w:lang w:eastAsia="ar-SA"/>
        </w:rPr>
        <w:t xml:space="preserve"> </w:t>
      </w:r>
      <w:r w:rsidRPr="008A12BA">
        <w:rPr>
          <w:rFonts w:ascii="Times New Roman" w:eastAsia="Times New Roman" w:hAnsi="Times New Roman"/>
          <w:b/>
          <w:bCs/>
          <w:sz w:val="24"/>
          <w:szCs w:val="24"/>
          <w:lang w:eastAsia="ar-SA"/>
        </w:rPr>
        <w:t>Личните предпазни средства (ЛПС)</w:t>
      </w:r>
      <w:r w:rsidRPr="008A12BA">
        <w:rPr>
          <w:rFonts w:ascii="Times New Roman" w:eastAsia="Times New Roman" w:hAnsi="Times New Roman"/>
          <w:bCs/>
          <w:sz w:val="24"/>
          <w:szCs w:val="24"/>
          <w:lang w:eastAsia="ar-SA"/>
        </w:rPr>
        <w:t xml:space="preserve"> използвани от работниците трябва да отговарят на изискванията на българското законодателство за качество, съгласно правните предписания на ЗЗБУТ, Наредба </w:t>
      </w:r>
      <w:r w:rsidR="008B19AC">
        <w:rPr>
          <w:rFonts w:ascii="Times New Roman" w:eastAsia="Times New Roman" w:hAnsi="Times New Roman"/>
          <w:bCs/>
          <w:sz w:val="24"/>
          <w:szCs w:val="24"/>
          <w:lang w:eastAsia="ar-SA"/>
        </w:rPr>
        <w:t>№ 3 от 19.04.2001</w:t>
      </w:r>
      <w:r w:rsidRPr="008A12BA">
        <w:rPr>
          <w:rFonts w:ascii="Times New Roman" w:eastAsia="Times New Roman" w:hAnsi="Times New Roman"/>
          <w:bCs/>
          <w:sz w:val="24"/>
          <w:szCs w:val="24"/>
          <w:lang w:eastAsia="ar-SA"/>
        </w:rPr>
        <w:t>г. за минималните изисквания за безопасност и опазване на здравето на работещите при използване на лични</w:t>
      </w:r>
      <w:r w:rsidR="007F2C21">
        <w:rPr>
          <w:rFonts w:ascii="Times New Roman" w:eastAsia="Times New Roman" w:hAnsi="Times New Roman"/>
          <w:bCs/>
          <w:sz w:val="24"/>
          <w:szCs w:val="24"/>
          <w:lang w:eastAsia="ar-SA"/>
        </w:rPr>
        <w:t xml:space="preserve"> предпазни средства на работното</w:t>
      </w:r>
      <w:r w:rsidRPr="008A12BA">
        <w:rPr>
          <w:rFonts w:ascii="Times New Roman" w:eastAsia="Times New Roman" w:hAnsi="Times New Roman"/>
          <w:bCs/>
          <w:sz w:val="24"/>
          <w:szCs w:val="24"/>
          <w:lang w:eastAsia="ar-SA"/>
        </w:rPr>
        <w:t xml:space="preserve"> място и </w:t>
      </w:r>
      <w:r w:rsidRPr="008A12BA">
        <w:rPr>
          <w:rFonts w:ascii="Times New Roman" w:eastAsia="Times New Roman" w:hAnsi="Times New Roman"/>
          <w:sz w:val="24"/>
          <w:szCs w:val="24"/>
          <w:lang w:eastAsia="ar-SA"/>
        </w:rPr>
        <w:t xml:space="preserve">Правилник за </w:t>
      </w:r>
      <w:r w:rsidRPr="008A12BA">
        <w:rPr>
          <w:rFonts w:ascii="Times New Roman" w:eastAsia="Times New Roman" w:hAnsi="Times New Roman"/>
          <w:sz w:val="24"/>
          <w:szCs w:val="24"/>
          <w:lang w:eastAsia="ar-SA"/>
        </w:rPr>
        <w:lastRenderedPageBreak/>
        <w:t xml:space="preserve">здравословни и безопасни условия на труд в горите и </w:t>
      </w:r>
      <w:r w:rsidRPr="008A12BA">
        <w:rPr>
          <w:rFonts w:ascii="Times New Roman" w:eastAsia="Times New Roman" w:hAnsi="Times New Roman"/>
          <w:b/>
          <w:sz w:val="24"/>
          <w:szCs w:val="24"/>
          <w:lang w:eastAsia="ar-SA"/>
        </w:rPr>
        <w:t>стандарта за горска сертификация</w:t>
      </w:r>
      <w:r w:rsidRPr="008A12BA">
        <w:rPr>
          <w:rFonts w:ascii="Times New Roman" w:eastAsia="Times New Roman" w:hAnsi="Times New Roman"/>
          <w:sz w:val="24"/>
          <w:szCs w:val="24"/>
          <w:lang w:eastAsia="ar-SA"/>
        </w:rPr>
        <w:t xml:space="preserve">, осигуряващи </w:t>
      </w:r>
      <w:r w:rsidRPr="008A12BA">
        <w:rPr>
          <w:rFonts w:ascii="Times New Roman" w:eastAsia="Times New Roman" w:hAnsi="Times New Roman"/>
          <w:bCs/>
          <w:sz w:val="24"/>
          <w:szCs w:val="24"/>
          <w:lang w:eastAsia="ar-SA"/>
        </w:rPr>
        <w:t>безопасност и опазване на здравето на работниците на работните им места, както следва:</w:t>
      </w:r>
    </w:p>
    <w:p w:rsidR="007D3B23" w:rsidRPr="007D3B23" w:rsidRDefault="007D3B23" w:rsidP="007D3B23">
      <w:pPr>
        <w:suppressAutoHyphens/>
        <w:spacing w:after="0" w:line="240" w:lineRule="auto"/>
        <w:ind w:firstLine="567"/>
        <w:jc w:val="both"/>
        <w:rPr>
          <w:rFonts w:ascii="Times New Roman" w:eastAsia="Times New Roman" w:hAnsi="Times New Roman"/>
          <w:b/>
          <w:bCs/>
          <w:sz w:val="24"/>
          <w:szCs w:val="24"/>
          <w:lang w:eastAsia="ar-SA"/>
        </w:rPr>
      </w:pPr>
      <w:r w:rsidRPr="007D3B23">
        <w:rPr>
          <w:rFonts w:ascii="Times New Roman" w:eastAsia="Times New Roman" w:hAnsi="Times New Roman"/>
          <w:b/>
          <w:bCs/>
          <w:sz w:val="24"/>
          <w:szCs w:val="24"/>
          <w:lang w:eastAsia="ar-SA"/>
        </w:rPr>
        <w:t xml:space="preserve">6.8.1. Защитното облекло да не е с видимо нарушена цялост на материята, и да бъде с качество и състав: </w:t>
      </w:r>
    </w:p>
    <w:p w:rsidR="007D3B23" w:rsidRPr="007D3B23" w:rsidRDefault="007D3B23" w:rsidP="007D3B23">
      <w:pPr>
        <w:suppressAutoHyphens/>
        <w:spacing w:after="0" w:line="240" w:lineRule="auto"/>
        <w:ind w:firstLine="567"/>
        <w:jc w:val="both"/>
        <w:rPr>
          <w:rFonts w:ascii="Times New Roman" w:eastAsia="Times New Roman" w:hAnsi="Times New Roman"/>
          <w:b/>
          <w:bCs/>
          <w:sz w:val="24"/>
          <w:szCs w:val="24"/>
          <w:lang w:eastAsia="ar-SA"/>
        </w:rPr>
      </w:pPr>
      <w:r w:rsidRPr="007D3B23">
        <w:rPr>
          <w:rFonts w:ascii="Times New Roman" w:eastAsia="Times New Roman" w:hAnsi="Times New Roman"/>
          <w:b/>
          <w:bCs/>
          <w:sz w:val="24"/>
          <w:szCs w:val="24"/>
          <w:lang w:eastAsia="ar-SA"/>
        </w:rPr>
        <w:t xml:space="preserve">- плътно прилепнали дрехи-долнище и горнище -да не бъдат с видимо нарушена цялост ; </w:t>
      </w:r>
    </w:p>
    <w:p w:rsidR="007D3B23" w:rsidRPr="007D3B23" w:rsidRDefault="007D3B23" w:rsidP="007D3B23">
      <w:pPr>
        <w:suppressAutoHyphens/>
        <w:spacing w:after="0" w:line="240" w:lineRule="auto"/>
        <w:ind w:firstLine="567"/>
        <w:jc w:val="both"/>
        <w:rPr>
          <w:rFonts w:ascii="Times New Roman" w:eastAsia="Times New Roman" w:hAnsi="Times New Roman"/>
          <w:b/>
          <w:bCs/>
          <w:sz w:val="24"/>
          <w:szCs w:val="24"/>
          <w:lang w:eastAsia="ar-SA"/>
        </w:rPr>
      </w:pPr>
      <w:r w:rsidRPr="007D3B23">
        <w:rPr>
          <w:rFonts w:ascii="Times New Roman" w:eastAsia="Times New Roman" w:hAnsi="Times New Roman"/>
          <w:b/>
          <w:bCs/>
          <w:sz w:val="24"/>
          <w:szCs w:val="24"/>
          <w:lang w:eastAsia="ar-SA"/>
        </w:rPr>
        <w:t xml:space="preserve">- сигнална жилетка – да не бъде с видимо нарушена цялост. </w:t>
      </w:r>
    </w:p>
    <w:p w:rsidR="007D3B23" w:rsidRPr="007D3B23" w:rsidRDefault="007D3B23" w:rsidP="007D3B23">
      <w:pPr>
        <w:suppressAutoHyphens/>
        <w:spacing w:after="0" w:line="240" w:lineRule="auto"/>
        <w:ind w:firstLine="567"/>
        <w:jc w:val="both"/>
        <w:rPr>
          <w:rFonts w:ascii="Times New Roman" w:eastAsia="Times New Roman" w:hAnsi="Times New Roman"/>
          <w:b/>
          <w:bCs/>
          <w:sz w:val="24"/>
          <w:szCs w:val="24"/>
          <w:lang w:eastAsia="ar-SA"/>
        </w:rPr>
      </w:pPr>
      <w:r w:rsidRPr="007D3B23">
        <w:rPr>
          <w:rFonts w:ascii="Times New Roman" w:eastAsia="Times New Roman" w:hAnsi="Times New Roman"/>
          <w:b/>
          <w:bCs/>
          <w:sz w:val="24"/>
          <w:szCs w:val="24"/>
          <w:lang w:eastAsia="ar-SA"/>
        </w:rPr>
        <w:t xml:space="preserve">- предпазни ръкавици – да не са с видимо нарушена цялост на материята, която да позволява допир с открити части на дланта, пръстите и китката на ръката; </w:t>
      </w:r>
    </w:p>
    <w:p w:rsidR="007D3B23" w:rsidRDefault="007D3B23" w:rsidP="007D3B23">
      <w:pPr>
        <w:suppressAutoHyphens/>
        <w:spacing w:after="0" w:line="240" w:lineRule="auto"/>
        <w:ind w:firstLine="567"/>
        <w:jc w:val="both"/>
        <w:rPr>
          <w:rFonts w:ascii="Times New Roman" w:eastAsia="Times New Roman" w:hAnsi="Times New Roman"/>
          <w:b/>
          <w:bCs/>
          <w:sz w:val="24"/>
          <w:szCs w:val="24"/>
          <w:lang w:eastAsia="ar-SA"/>
        </w:rPr>
      </w:pPr>
      <w:r w:rsidRPr="007D3B23">
        <w:rPr>
          <w:rFonts w:ascii="Times New Roman" w:eastAsia="Times New Roman" w:hAnsi="Times New Roman"/>
          <w:b/>
          <w:bCs/>
          <w:sz w:val="24"/>
          <w:szCs w:val="24"/>
          <w:lang w:eastAsia="ar-SA"/>
        </w:rPr>
        <w:t xml:space="preserve">- работни обувки – да бъдат обезопасени с подсилена подметка; с височина покриваща глезена на крака с допълнително защитно бомбе. </w:t>
      </w:r>
    </w:p>
    <w:p w:rsidR="009604FD" w:rsidRDefault="009604FD" w:rsidP="009604FD">
      <w:pPr>
        <w:suppressAutoHyphens/>
        <w:spacing w:after="0" w:line="240" w:lineRule="auto"/>
        <w:ind w:firstLine="567"/>
        <w:jc w:val="both"/>
        <w:rPr>
          <w:rFonts w:ascii="Times New Roman" w:eastAsia="Times New Roman" w:hAnsi="Times New Roman"/>
          <w:bCs/>
          <w:sz w:val="24"/>
          <w:szCs w:val="24"/>
          <w:lang w:eastAsia="ar-SA"/>
        </w:rPr>
      </w:pPr>
    </w:p>
    <w:p w:rsidR="009604FD" w:rsidRDefault="009604FD" w:rsidP="009604FD">
      <w:pPr>
        <w:spacing w:after="0" w:line="240" w:lineRule="auto"/>
        <w:ind w:firstLine="567"/>
        <w:jc w:val="center"/>
        <w:rPr>
          <w:rFonts w:ascii="Times New Roman" w:hAnsi="Times New Roman"/>
          <w:b/>
          <w:sz w:val="24"/>
          <w:szCs w:val="24"/>
        </w:rPr>
      </w:pPr>
      <w:r w:rsidRPr="00F25C7F">
        <w:rPr>
          <w:rFonts w:ascii="Times New Roman" w:hAnsi="Times New Roman"/>
          <w:b/>
          <w:sz w:val="24"/>
          <w:szCs w:val="24"/>
        </w:rPr>
        <w:t>СПИСЪК НА МИНИМАЛНИТЕ ИЗИСКВАНИЯ ЗА ПОЛЗВАНЕ НА ЛИЧНИ ПРЕДПАЗНИ СРЕДСТВА ПРИ ИЗПЪЛНЕНИЕ НА РАЗЛИЧНИТЕ ВИДОВЕ ГОРСКОСТОПАНСКИТЕ ДЕЙНОСТИ НА ТЕРИТОРИЯТА НА ТП „ДГС/ ДЛС ……………“</w:t>
      </w:r>
    </w:p>
    <w:p w:rsidR="009604FD" w:rsidRDefault="009604FD" w:rsidP="007D3B23">
      <w:pPr>
        <w:suppressAutoHyphens/>
        <w:spacing w:after="0" w:line="240" w:lineRule="auto"/>
        <w:ind w:firstLine="567"/>
        <w:jc w:val="both"/>
        <w:rPr>
          <w:rFonts w:ascii="Times New Roman" w:eastAsia="Times New Roman" w:hAnsi="Times New Roman"/>
          <w:b/>
          <w:bCs/>
          <w:sz w:val="24"/>
          <w:szCs w:val="24"/>
          <w:lang w:eastAsia="ar-SA"/>
        </w:rPr>
      </w:pPr>
    </w:p>
    <w:tbl>
      <w:tblPr>
        <w:tblpPr w:leftFromText="141" w:rightFromText="141" w:vertAnchor="text" w:horzAnchor="margin"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3"/>
        <w:gridCol w:w="1151"/>
        <w:gridCol w:w="1134"/>
        <w:gridCol w:w="1276"/>
        <w:gridCol w:w="992"/>
        <w:gridCol w:w="992"/>
        <w:gridCol w:w="709"/>
        <w:gridCol w:w="709"/>
        <w:gridCol w:w="708"/>
      </w:tblGrid>
      <w:tr w:rsidR="00FF378A" w:rsidRPr="00F25C7F" w:rsidTr="00FF378A">
        <w:tc>
          <w:tcPr>
            <w:tcW w:w="2643" w:type="dxa"/>
            <w:shd w:val="clear" w:color="auto" w:fill="auto"/>
            <w:vAlign w:val="center"/>
          </w:tcPr>
          <w:p w:rsidR="00FF378A" w:rsidRPr="00175298" w:rsidRDefault="00FF378A" w:rsidP="00FF378A">
            <w:pPr>
              <w:jc w:val="center"/>
              <w:rPr>
                <w:b/>
                <w:sz w:val="16"/>
                <w:szCs w:val="16"/>
                <w:lang w:eastAsia="bg-BG"/>
              </w:rPr>
            </w:pPr>
            <w:r w:rsidRPr="00175298">
              <w:rPr>
                <w:b/>
                <w:sz w:val="16"/>
                <w:szCs w:val="16"/>
                <w:lang w:eastAsia="bg-BG"/>
              </w:rPr>
              <w:t>Части от тялото, които се предпазват</w:t>
            </w:r>
          </w:p>
        </w:tc>
        <w:tc>
          <w:tcPr>
            <w:tcW w:w="1151" w:type="dxa"/>
            <w:shd w:val="clear" w:color="auto" w:fill="auto"/>
            <w:vAlign w:val="center"/>
          </w:tcPr>
          <w:p w:rsidR="00FF378A" w:rsidRPr="00175298" w:rsidRDefault="00FF378A" w:rsidP="00FF378A">
            <w:pPr>
              <w:jc w:val="center"/>
              <w:rPr>
                <w:b/>
                <w:sz w:val="16"/>
                <w:szCs w:val="16"/>
                <w:lang w:eastAsia="bg-BG"/>
              </w:rPr>
            </w:pPr>
            <w:r w:rsidRPr="00175298">
              <w:rPr>
                <w:b/>
                <w:sz w:val="16"/>
                <w:szCs w:val="16"/>
                <w:lang w:eastAsia="bg-BG"/>
              </w:rPr>
              <w:t>Стъпала</w:t>
            </w:r>
          </w:p>
        </w:tc>
        <w:tc>
          <w:tcPr>
            <w:tcW w:w="1134" w:type="dxa"/>
            <w:shd w:val="clear" w:color="auto" w:fill="auto"/>
            <w:vAlign w:val="center"/>
          </w:tcPr>
          <w:p w:rsidR="00FF378A" w:rsidRPr="00175298" w:rsidRDefault="00FF378A" w:rsidP="00FF378A">
            <w:pPr>
              <w:jc w:val="center"/>
              <w:rPr>
                <w:b/>
                <w:sz w:val="16"/>
                <w:szCs w:val="16"/>
                <w:lang w:eastAsia="bg-BG"/>
              </w:rPr>
            </w:pPr>
            <w:r w:rsidRPr="00175298">
              <w:rPr>
                <w:b/>
                <w:sz w:val="16"/>
                <w:szCs w:val="16"/>
                <w:lang w:eastAsia="bg-BG"/>
              </w:rPr>
              <w:t>Крака</w:t>
            </w:r>
          </w:p>
        </w:tc>
        <w:tc>
          <w:tcPr>
            <w:tcW w:w="1276" w:type="dxa"/>
            <w:shd w:val="clear" w:color="auto" w:fill="auto"/>
            <w:vAlign w:val="center"/>
          </w:tcPr>
          <w:p w:rsidR="00FF378A" w:rsidRPr="00175298" w:rsidRDefault="00FF378A" w:rsidP="00FF378A">
            <w:pPr>
              <w:jc w:val="center"/>
              <w:rPr>
                <w:b/>
                <w:sz w:val="16"/>
                <w:szCs w:val="16"/>
                <w:lang w:eastAsia="bg-BG"/>
              </w:rPr>
            </w:pPr>
            <w:r w:rsidRPr="00175298">
              <w:rPr>
                <w:b/>
                <w:sz w:val="16"/>
                <w:szCs w:val="16"/>
                <w:lang w:eastAsia="bg-BG"/>
              </w:rPr>
              <w:t>Торс, ръце, крака</w:t>
            </w:r>
          </w:p>
        </w:tc>
        <w:tc>
          <w:tcPr>
            <w:tcW w:w="992" w:type="dxa"/>
            <w:shd w:val="clear" w:color="auto" w:fill="auto"/>
            <w:vAlign w:val="center"/>
          </w:tcPr>
          <w:p w:rsidR="00FF378A" w:rsidRPr="00175298" w:rsidRDefault="00FF378A" w:rsidP="00FF378A">
            <w:pPr>
              <w:jc w:val="center"/>
              <w:rPr>
                <w:b/>
                <w:sz w:val="16"/>
                <w:szCs w:val="16"/>
                <w:lang w:eastAsia="bg-BG"/>
              </w:rPr>
            </w:pPr>
            <w:r w:rsidRPr="00175298">
              <w:rPr>
                <w:b/>
                <w:sz w:val="16"/>
                <w:szCs w:val="16"/>
                <w:lang w:eastAsia="bg-BG"/>
              </w:rPr>
              <w:t>Ръце</w:t>
            </w:r>
          </w:p>
        </w:tc>
        <w:tc>
          <w:tcPr>
            <w:tcW w:w="992" w:type="dxa"/>
            <w:shd w:val="clear" w:color="auto" w:fill="auto"/>
            <w:vAlign w:val="center"/>
          </w:tcPr>
          <w:p w:rsidR="00FF378A" w:rsidRPr="00175298" w:rsidRDefault="00FF378A" w:rsidP="00FF378A">
            <w:pPr>
              <w:jc w:val="center"/>
              <w:rPr>
                <w:b/>
                <w:sz w:val="16"/>
                <w:szCs w:val="16"/>
                <w:lang w:eastAsia="bg-BG"/>
              </w:rPr>
            </w:pPr>
            <w:r w:rsidRPr="00175298">
              <w:rPr>
                <w:b/>
                <w:sz w:val="16"/>
                <w:szCs w:val="16"/>
                <w:lang w:eastAsia="bg-BG"/>
              </w:rPr>
              <w:t>Глава</w:t>
            </w:r>
          </w:p>
        </w:tc>
        <w:tc>
          <w:tcPr>
            <w:tcW w:w="709" w:type="dxa"/>
            <w:shd w:val="clear" w:color="auto" w:fill="auto"/>
            <w:vAlign w:val="center"/>
          </w:tcPr>
          <w:p w:rsidR="00FF378A" w:rsidRPr="00175298" w:rsidRDefault="00FF378A" w:rsidP="00FF378A">
            <w:pPr>
              <w:jc w:val="center"/>
              <w:rPr>
                <w:b/>
                <w:sz w:val="16"/>
                <w:szCs w:val="16"/>
                <w:lang w:eastAsia="bg-BG"/>
              </w:rPr>
            </w:pPr>
            <w:r w:rsidRPr="00175298">
              <w:rPr>
                <w:b/>
                <w:sz w:val="16"/>
                <w:szCs w:val="16"/>
                <w:lang w:eastAsia="bg-BG"/>
              </w:rPr>
              <w:t>Очи</w:t>
            </w:r>
          </w:p>
        </w:tc>
        <w:tc>
          <w:tcPr>
            <w:tcW w:w="709" w:type="dxa"/>
            <w:shd w:val="clear" w:color="auto" w:fill="auto"/>
            <w:vAlign w:val="center"/>
          </w:tcPr>
          <w:p w:rsidR="00FF378A" w:rsidRPr="00175298" w:rsidRDefault="00FF378A" w:rsidP="00FF378A">
            <w:pPr>
              <w:jc w:val="center"/>
              <w:rPr>
                <w:b/>
                <w:sz w:val="16"/>
                <w:szCs w:val="16"/>
                <w:lang w:eastAsia="bg-BG"/>
              </w:rPr>
            </w:pPr>
            <w:r w:rsidRPr="00175298">
              <w:rPr>
                <w:b/>
                <w:sz w:val="16"/>
                <w:szCs w:val="16"/>
                <w:lang w:eastAsia="bg-BG"/>
              </w:rPr>
              <w:t>Очи/ лице</w:t>
            </w:r>
          </w:p>
        </w:tc>
        <w:tc>
          <w:tcPr>
            <w:tcW w:w="708" w:type="dxa"/>
            <w:shd w:val="clear" w:color="auto" w:fill="auto"/>
            <w:vAlign w:val="center"/>
          </w:tcPr>
          <w:p w:rsidR="00FF378A" w:rsidRPr="00175298" w:rsidRDefault="00FF378A" w:rsidP="00FF378A">
            <w:pPr>
              <w:jc w:val="center"/>
              <w:rPr>
                <w:b/>
                <w:sz w:val="16"/>
                <w:szCs w:val="16"/>
                <w:lang w:eastAsia="bg-BG"/>
              </w:rPr>
            </w:pPr>
            <w:r w:rsidRPr="00175298">
              <w:rPr>
                <w:b/>
                <w:sz w:val="16"/>
                <w:szCs w:val="16"/>
                <w:lang w:eastAsia="bg-BG"/>
              </w:rPr>
              <w:t>Слух</w:t>
            </w:r>
          </w:p>
        </w:tc>
      </w:tr>
      <w:tr w:rsidR="00FF378A" w:rsidRPr="00F25C7F" w:rsidTr="00FF378A">
        <w:tc>
          <w:tcPr>
            <w:tcW w:w="2643"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Принципно подходящи ЛПС:</w:t>
            </w:r>
          </w:p>
        </w:tc>
        <w:tc>
          <w:tcPr>
            <w:tcW w:w="1151"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 xml:space="preserve">Предпазни обувки или ботуши </w:t>
            </w:r>
            <w:r w:rsidRPr="00175298">
              <w:rPr>
                <w:sz w:val="16"/>
                <w:szCs w:val="16"/>
                <w:vertAlign w:val="superscript"/>
                <w:lang w:eastAsia="bg-BG"/>
              </w:rPr>
              <w:t>1</w:t>
            </w:r>
          </w:p>
        </w:tc>
        <w:tc>
          <w:tcPr>
            <w:tcW w:w="1134"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 xml:space="preserve">Предпазни панталони  </w:t>
            </w:r>
            <w:r w:rsidRPr="00175298">
              <w:rPr>
                <w:sz w:val="16"/>
                <w:szCs w:val="16"/>
                <w:vertAlign w:val="superscript"/>
                <w:lang w:eastAsia="bg-BG"/>
              </w:rPr>
              <w:t>2</w:t>
            </w:r>
          </w:p>
        </w:tc>
        <w:tc>
          <w:tcPr>
            <w:tcW w:w="1276"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Плътно прилепнали дрехи</w:t>
            </w: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Ръкавици</w:t>
            </w: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Предпазна каска</w:t>
            </w: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Защитни очила</w:t>
            </w: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Лицев щит</w:t>
            </w:r>
          </w:p>
        </w:tc>
        <w:tc>
          <w:tcPr>
            <w:tcW w:w="708"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 xml:space="preserve">Антифони </w:t>
            </w:r>
            <w:r w:rsidRPr="00175298">
              <w:rPr>
                <w:sz w:val="16"/>
                <w:szCs w:val="16"/>
                <w:vertAlign w:val="superscript"/>
                <w:lang w:eastAsia="bg-BG"/>
              </w:rPr>
              <w:t>3</w:t>
            </w:r>
          </w:p>
        </w:tc>
      </w:tr>
      <w:tr w:rsidR="00FF378A" w:rsidRPr="00F25C7F" w:rsidTr="00FF378A">
        <w:tc>
          <w:tcPr>
            <w:tcW w:w="2643" w:type="dxa"/>
            <w:shd w:val="clear" w:color="auto" w:fill="auto"/>
            <w:vAlign w:val="center"/>
          </w:tcPr>
          <w:p w:rsidR="00FF378A" w:rsidRPr="00175298" w:rsidRDefault="00FF378A" w:rsidP="00FF378A">
            <w:pPr>
              <w:spacing w:after="0" w:line="240" w:lineRule="auto"/>
              <w:rPr>
                <w:b/>
                <w:sz w:val="16"/>
                <w:szCs w:val="16"/>
                <w:lang w:eastAsia="bg-BG"/>
              </w:rPr>
            </w:pPr>
            <w:r w:rsidRPr="00175298">
              <w:rPr>
                <w:b/>
                <w:sz w:val="16"/>
                <w:szCs w:val="16"/>
                <w:lang w:eastAsia="bg-BG"/>
              </w:rPr>
              <w:t>Дейности</w:t>
            </w:r>
          </w:p>
        </w:tc>
        <w:tc>
          <w:tcPr>
            <w:tcW w:w="1151"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1134"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1276"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8" w:type="dxa"/>
            <w:shd w:val="clear" w:color="auto" w:fill="auto"/>
            <w:vAlign w:val="center"/>
          </w:tcPr>
          <w:p w:rsidR="00FF378A" w:rsidRPr="00175298" w:rsidRDefault="00FF378A" w:rsidP="00FF378A">
            <w:pPr>
              <w:spacing w:after="0" w:line="240" w:lineRule="auto"/>
              <w:jc w:val="center"/>
              <w:rPr>
                <w:sz w:val="16"/>
                <w:szCs w:val="16"/>
                <w:lang w:eastAsia="bg-BG"/>
              </w:rPr>
            </w:pPr>
          </w:p>
        </w:tc>
      </w:tr>
      <w:tr w:rsidR="00FF378A" w:rsidRPr="00F25C7F" w:rsidTr="00FF378A">
        <w:tc>
          <w:tcPr>
            <w:tcW w:w="2643" w:type="dxa"/>
            <w:shd w:val="clear" w:color="auto" w:fill="auto"/>
            <w:vAlign w:val="center"/>
          </w:tcPr>
          <w:p w:rsidR="00FF378A" w:rsidRPr="00175298" w:rsidRDefault="00FF378A" w:rsidP="00FF378A">
            <w:pPr>
              <w:spacing w:after="0" w:line="240" w:lineRule="auto"/>
              <w:rPr>
                <w:sz w:val="16"/>
                <w:szCs w:val="16"/>
                <w:lang w:eastAsia="bg-BG"/>
              </w:rPr>
            </w:pPr>
            <w:r w:rsidRPr="00175298">
              <w:rPr>
                <w:i/>
                <w:sz w:val="16"/>
                <w:szCs w:val="16"/>
                <w:lang w:eastAsia="bg-BG"/>
              </w:rPr>
              <w:t>Садене</w:t>
            </w:r>
            <w:r w:rsidRPr="00175298">
              <w:rPr>
                <w:sz w:val="16"/>
                <w:szCs w:val="16"/>
                <w:lang w:eastAsia="bg-BG"/>
              </w:rPr>
              <w:t xml:space="preserve"> </w:t>
            </w:r>
            <w:r w:rsidRPr="00175298">
              <w:rPr>
                <w:sz w:val="16"/>
                <w:szCs w:val="16"/>
                <w:vertAlign w:val="superscript"/>
                <w:lang w:eastAsia="bg-BG"/>
              </w:rPr>
              <w:t>4</w:t>
            </w:r>
          </w:p>
        </w:tc>
        <w:tc>
          <w:tcPr>
            <w:tcW w:w="1151"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1134"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1276"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8" w:type="dxa"/>
            <w:shd w:val="clear" w:color="auto" w:fill="auto"/>
            <w:vAlign w:val="center"/>
          </w:tcPr>
          <w:p w:rsidR="00FF378A" w:rsidRPr="00175298" w:rsidRDefault="00FF378A" w:rsidP="00FF378A">
            <w:pPr>
              <w:spacing w:after="0" w:line="240" w:lineRule="auto"/>
              <w:jc w:val="center"/>
              <w:rPr>
                <w:sz w:val="16"/>
                <w:szCs w:val="16"/>
                <w:lang w:eastAsia="bg-BG"/>
              </w:rPr>
            </w:pPr>
          </w:p>
        </w:tc>
      </w:tr>
      <w:tr w:rsidR="00FF378A" w:rsidRPr="00F25C7F" w:rsidTr="00FF378A">
        <w:tc>
          <w:tcPr>
            <w:tcW w:w="2643" w:type="dxa"/>
            <w:shd w:val="clear" w:color="auto" w:fill="auto"/>
            <w:vAlign w:val="center"/>
          </w:tcPr>
          <w:p w:rsidR="00FF378A" w:rsidRPr="00175298" w:rsidRDefault="00FF378A" w:rsidP="00FF378A">
            <w:pPr>
              <w:spacing w:after="0" w:line="240" w:lineRule="auto"/>
              <w:rPr>
                <w:b/>
                <w:sz w:val="16"/>
                <w:szCs w:val="16"/>
                <w:lang w:eastAsia="bg-BG"/>
              </w:rPr>
            </w:pPr>
            <w:r w:rsidRPr="00175298">
              <w:rPr>
                <w:b/>
                <w:sz w:val="16"/>
                <w:szCs w:val="16"/>
                <w:lang w:eastAsia="bg-BG"/>
              </w:rPr>
              <w:t>Ръчно</w:t>
            </w:r>
          </w:p>
        </w:tc>
        <w:tc>
          <w:tcPr>
            <w:tcW w:w="1151"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1134"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1276"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 xml:space="preserve">√ </w:t>
            </w:r>
            <w:r w:rsidRPr="00175298">
              <w:rPr>
                <w:sz w:val="16"/>
                <w:szCs w:val="16"/>
                <w:vertAlign w:val="superscript"/>
                <w:lang w:eastAsia="bg-BG"/>
              </w:rPr>
              <w:t>5</w:t>
            </w: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8" w:type="dxa"/>
            <w:shd w:val="clear" w:color="auto" w:fill="auto"/>
            <w:vAlign w:val="center"/>
          </w:tcPr>
          <w:p w:rsidR="00FF378A" w:rsidRPr="00175298" w:rsidRDefault="00FF378A" w:rsidP="00FF378A">
            <w:pPr>
              <w:spacing w:after="0" w:line="240" w:lineRule="auto"/>
              <w:jc w:val="center"/>
              <w:rPr>
                <w:sz w:val="16"/>
                <w:szCs w:val="16"/>
                <w:lang w:eastAsia="bg-BG"/>
              </w:rPr>
            </w:pPr>
          </w:p>
        </w:tc>
      </w:tr>
      <w:tr w:rsidR="00FF378A" w:rsidRPr="00F25C7F" w:rsidTr="00FF378A">
        <w:tc>
          <w:tcPr>
            <w:tcW w:w="2643" w:type="dxa"/>
            <w:shd w:val="clear" w:color="auto" w:fill="auto"/>
            <w:vAlign w:val="center"/>
          </w:tcPr>
          <w:p w:rsidR="00FF378A" w:rsidRPr="00175298" w:rsidRDefault="00FF378A" w:rsidP="00FF378A">
            <w:pPr>
              <w:spacing w:after="0" w:line="240" w:lineRule="auto"/>
              <w:rPr>
                <w:sz w:val="16"/>
                <w:szCs w:val="16"/>
                <w:lang w:eastAsia="bg-BG"/>
              </w:rPr>
            </w:pPr>
            <w:r w:rsidRPr="00175298">
              <w:rPr>
                <w:sz w:val="16"/>
                <w:szCs w:val="16"/>
                <w:lang w:eastAsia="bg-BG"/>
              </w:rPr>
              <w:t>Механизирано</w:t>
            </w:r>
          </w:p>
        </w:tc>
        <w:tc>
          <w:tcPr>
            <w:tcW w:w="1151"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1134"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1276"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8"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 xml:space="preserve">√ </w:t>
            </w:r>
            <w:r w:rsidRPr="00175298">
              <w:rPr>
                <w:sz w:val="16"/>
                <w:szCs w:val="16"/>
                <w:vertAlign w:val="superscript"/>
                <w:lang w:eastAsia="bg-BG"/>
              </w:rPr>
              <w:t>6</w:t>
            </w:r>
          </w:p>
        </w:tc>
      </w:tr>
      <w:tr w:rsidR="00FF378A" w:rsidRPr="00F25C7F" w:rsidTr="00FF378A">
        <w:tc>
          <w:tcPr>
            <w:tcW w:w="2643" w:type="dxa"/>
            <w:shd w:val="clear" w:color="auto" w:fill="auto"/>
            <w:vAlign w:val="center"/>
          </w:tcPr>
          <w:p w:rsidR="00FF378A" w:rsidRPr="00175298" w:rsidRDefault="00FF378A" w:rsidP="00FF378A">
            <w:pPr>
              <w:spacing w:after="0" w:line="240" w:lineRule="auto"/>
              <w:rPr>
                <w:i/>
                <w:sz w:val="16"/>
                <w:szCs w:val="16"/>
                <w:lang w:eastAsia="bg-BG"/>
              </w:rPr>
            </w:pPr>
            <w:r w:rsidRPr="00175298">
              <w:rPr>
                <w:i/>
                <w:sz w:val="16"/>
                <w:szCs w:val="16"/>
                <w:lang w:eastAsia="bg-BG"/>
              </w:rPr>
              <w:t>Плевене/почистване</w:t>
            </w:r>
          </w:p>
        </w:tc>
        <w:tc>
          <w:tcPr>
            <w:tcW w:w="1151"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1134"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1276"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8" w:type="dxa"/>
            <w:shd w:val="clear" w:color="auto" w:fill="auto"/>
            <w:vAlign w:val="center"/>
          </w:tcPr>
          <w:p w:rsidR="00FF378A" w:rsidRPr="00175298" w:rsidRDefault="00FF378A" w:rsidP="00FF378A">
            <w:pPr>
              <w:spacing w:after="0" w:line="240" w:lineRule="auto"/>
              <w:jc w:val="center"/>
              <w:rPr>
                <w:sz w:val="16"/>
                <w:szCs w:val="16"/>
                <w:lang w:eastAsia="bg-BG"/>
              </w:rPr>
            </w:pPr>
          </w:p>
        </w:tc>
      </w:tr>
      <w:tr w:rsidR="00FF378A" w:rsidRPr="00F25C7F" w:rsidTr="00FF378A">
        <w:tc>
          <w:tcPr>
            <w:tcW w:w="2643" w:type="dxa"/>
            <w:shd w:val="clear" w:color="auto" w:fill="auto"/>
            <w:vAlign w:val="center"/>
          </w:tcPr>
          <w:p w:rsidR="00FF378A" w:rsidRPr="00175298" w:rsidRDefault="00FF378A" w:rsidP="00FF378A">
            <w:pPr>
              <w:spacing w:after="0" w:line="240" w:lineRule="auto"/>
              <w:rPr>
                <w:sz w:val="16"/>
                <w:szCs w:val="16"/>
                <w:lang w:eastAsia="bg-BG"/>
              </w:rPr>
            </w:pPr>
            <w:r w:rsidRPr="00175298">
              <w:rPr>
                <w:sz w:val="16"/>
                <w:szCs w:val="16"/>
                <w:lang w:eastAsia="bg-BG"/>
              </w:rPr>
              <w:t>Инструменти с остри ръбове</w:t>
            </w:r>
          </w:p>
        </w:tc>
        <w:tc>
          <w:tcPr>
            <w:tcW w:w="1151"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1134"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1276"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8" w:type="dxa"/>
            <w:shd w:val="clear" w:color="auto" w:fill="auto"/>
            <w:vAlign w:val="center"/>
          </w:tcPr>
          <w:p w:rsidR="00FF378A" w:rsidRPr="00175298" w:rsidRDefault="00FF378A" w:rsidP="00FF378A">
            <w:pPr>
              <w:spacing w:after="0" w:line="240" w:lineRule="auto"/>
              <w:jc w:val="center"/>
              <w:rPr>
                <w:sz w:val="16"/>
                <w:szCs w:val="16"/>
                <w:lang w:eastAsia="bg-BG"/>
              </w:rPr>
            </w:pPr>
          </w:p>
        </w:tc>
      </w:tr>
      <w:tr w:rsidR="00FF378A" w:rsidRPr="00F25C7F" w:rsidTr="00FF378A">
        <w:tc>
          <w:tcPr>
            <w:tcW w:w="2643" w:type="dxa"/>
            <w:shd w:val="clear" w:color="auto" w:fill="auto"/>
            <w:vAlign w:val="center"/>
          </w:tcPr>
          <w:p w:rsidR="00FF378A" w:rsidRPr="00175298" w:rsidRDefault="00FF378A" w:rsidP="00FF378A">
            <w:pPr>
              <w:spacing w:after="0" w:line="240" w:lineRule="auto"/>
              <w:rPr>
                <w:sz w:val="16"/>
                <w:szCs w:val="16"/>
                <w:lang w:eastAsia="bg-BG"/>
              </w:rPr>
            </w:pPr>
            <w:r w:rsidRPr="00175298">
              <w:rPr>
                <w:sz w:val="16"/>
                <w:szCs w:val="16"/>
                <w:lang w:eastAsia="bg-BG"/>
              </w:rPr>
              <w:t>Ръчен трион</w:t>
            </w:r>
          </w:p>
        </w:tc>
        <w:tc>
          <w:tcPr>
            <w:tcW w:w="1151"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1134"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1276"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8" w:type="dxa"/>
            <w:shd w:val="clear" w:color="auto" w:fill="auto"/>
            <w:vAlign w:val="center"/>
          </w:tcPr>
          <w:p w:rsidR="00FF378A" w:rsidRPr="00175298" w:rsidRDefault="00FF378A" w:rsidP="00FF378A">
            <w:pPr>
              <w:spacing w:after="0" w:line="240" w:lineRule="auto"/>
              <w:jc w:val="center"/>
              <w:rPr>
                <w:sz w:val="16"/>
                <w:szCs w:val="16"/>
                <w:lang w:eastAsia="bg-BG"/>
              </w:rPr>
            </w:pPr>
          </w:p>
        </w:tc>
      </w:tr>
      <w:tr w:rsidR="00FF378A" w:rsidRPr="00F25C7F" w:rsidTr="00FF378A">
        <w:tc>
          <w:tcPr>
            <w:tcW w:w="2643" w:type="dxa"/>
            <w:shd w:val="clear" w:color="auto" w:fill="auto"/>
            <w:vAlign w:val="center"/>
          </w:tcPr>
          <w:p w:rsidR="00FF378A" w:rsidRPr="00175298" w:rsidRDefault="00FF378A" w:rsidP="00FF378A">
            <w:pPr>
              <w:spacing w:after="0" w:line="240" w:lineRule="auto"/>
              <w:rPr>
                <w:sz w:val="16"/>
                <w:szCs w:val="16"/>
                <w:lang w:eastAsia="bg-BG"/>
              </w:rPr>
            </w:pPr>
            <w:r w:rsidRPr="00175298">
              <w:rPr>
                <w:sz w:val="16"/>
                <w:szCs w:val="16"/>
                <w:lang w:eastAsia="bg-BG"/>
              </w:rPr>
              <w:t>Моторен трион</w:t>
            </w:r>
          </w:p>
        </w:tc>
        <w:tc>
          <w:tcPr>
            <w:tcW w:w="1151"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 xml:space="preserve">√ </w:t>
            </w:r>
            <w:r w:rsidRPr="00175298">
              <w:rPr>
                <w:sz w:val="16"/>
                <w:szCs w:val="16"/>
                <w:vertAlign w:val="superscript"/>
                <w:lang w:eastAsia="bg-BG"/>
              </w:rPr>
              <w:t>7</w:t>
            </w:r>
          </w:p>
        </w:tc>
        <w:tc>
          <w:tcPr>
            <w:tcW w:w="1134"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1276"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 xml:space="preserve">√ </w:t>
            </w:r>
            <w:r w:rsidRPr="00175298">
              <w:rPr>
                <w:sz w:val="16"/>
                <w:szCs w:val="16"/>
                <w:vertAlign w:val="superscript"/>
                <w:lang w:eastAsia="bg-BG"/>
              </w:rPr>
              <w:t>8</w:t>
            </w: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708"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r>
      <w:tr w:rsidR="00FF378A" w:rsidRPr="00F25C7F" w:rsidTr="00FF378A">
        <w:tc>
          <w:tcPr>
            <w:tcW w:w="2643" w:type="dxa"/>
            <w:shd w:val="clear" w:color="auto" w:fill="auto"/>
            <w:vAlign w:val="center"/>
          </w:tcPr>
          <w:p w:rsidR="00FF378A" w:rsidRPr="00175298" w:rsidRDefault="00FF378A" w:rsidP="00FF378A">
            <w:pPr>
              <w:spacing w:after="0" w:line="240" w:lineRule="auto"/>
              <w:rPr>
                <w:sz w:val="16"/>
                <w:szCs w:val="16"/>
                <w:lang w:eastAsia="bg-BG"/>
              </w:rPr>
            </w:pPr>
            <w:r w:rsidRPr="00175298">
              <w:rPr>
                <w:sz w:val="16"/>
                <w:szCs w:val="16"/>
                <w:lang w:eastAsia="bg-BG"/>
              </w:rPr>
              <w:t>Храсторез</w:t>
            </w:r>
          </w:p>
        </w:tc>
        <w:tc>
          <w:tcPr>
            <w:tcW w:w="1151"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1134"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1276"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8" w:type="dxa"/>
            <w:shd w:val="clear" w:color="auto" w:fill="auto"/>
            <w:vAlign w:val="center"/>
          </w:tcPr>
          <w:p w:rsidR="00FF378A" w:rsidRPr="00175298" w:rsidRDefault="00FF378A" w:rsidP="00FF378A">
            <w:pPr>
              <w:spacing w:after="0" w:line="240" w:lineRule="auto"/>
              <w:jc w:val="center"/>
              <w:rPr>
                <w:sz w:val="16"/>
                <w:szCs w:val="16"/>
                <w:lang w:eastAsia="bg-BG"/>
              </w:rPr>
            </w:pPr>
          </w:p>
        </w:tc>
      </w:tr>
      <w:tr w:rsidR="00FF378A" w:rsidRPr="00F25C7F" w:rsidTr="00FF378A">
        <w:tc>
          <w:tcPr>
            <w:tcW w:w="2643" w:type="dxa"/>
            <w:shd w:val="clear" w:color="auto" w:fill="auto"/>
            <w:vAlign w:val="center"/>
          </w:tcPr>
          <w:p w:rsidR="00FF378A" w:rsidRPr="00175298" w:rsidRDefault="00FF378A" w:rsidP="00FF378A">
            <w:pPr>
              <w:pStyle w:val="af3"/>
              <w:numPr>
                <w:ilvl w:val="0"/>
                <w:numId w:val="9"/>
              </w:numPr>
              <w:suppressAutoHyphens w:val="0"/>
              <w:ind w:left="284" w:hanging="142"/>
              <w:rPr>
                <w:sz w:val="16"/>
                <w:szCs w:val="16"/>
              </w:rPr>
            </w:pPr>
            <w:r w:rsidRPr="00175298">
              <w:rPr>
                <w:sz w:val="16"/>
                <w:szCs w:val="16"/>
              </w:rPr>
              <w:t>с метално острие</w:t>
            </w:r>
          </w:p>
        </w:tc>
        <w:tc>
          <w:tcPr>
            <w:tcW w:w="1151"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1134"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1276"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708"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r>
      <w:tr w:rsidR="00FF378A" w:rsidRPr="00F25C7F" w:rsidTr="00FF378A">
        <w:tc>
          <w:tcPr>
            <w:tcW w:w="2643" w:type="dxa"/>
            <w:shd w:val="clear" w:color="auto" w:fill="auto"/>
            <w:vAlign w:val="center"/>
          </w:tcPr>
          <w:p w:rsidR="00FF378A" w:rsidRPr="00175298" w:rsidRDefault="00FF378A" w:rsidP="00FF378A">
            <w:pPr>
              <w:pStyle w:val="af3"/>
              <w:numPr>
                <w:ilvl w:val="0"/>
                <w:numId w:val="9"/>
              </w:numPr>
              <w:suppressAutoHyphens w:val="0"/>
              <w:ind w:left="284" w:hanging="142"/>
              <w:rPr>
                <w:sz w:val="16"/>
                <w:szCs w:val="16"/>
              </w:rPr>
            </w:pPr>
            <w:r w:rsidRPr="00175298">
              <w:rPr>
                <w:sz w:val="16"/>
                <w:szCs w:val="16"/>
              </w:rPr>
              <w:t>с найлонови корди</w:t>
            </w:r>
          </w:p>
        </w:tc>
        <w:tc>
          <w:tcPr>
            <w:tcW w:w="1151"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1134"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1276"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8"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r>
      <w:tr w:rsidR="00FF378A" w:rsidRPr="00F25C7F" w:rsidTr="00FF378A">
        <w:tc>
          <w:tcPr>
            <w:tcW w:w="2643" w:type="dxa"/>
            <w:shd w:val="clear" w:color="auto" w:fill="auto"/>
            <w:vAlign w:val="center"/>
          </w:tcPr>
          <w:p w:rsidR="00FF378A" w:rsidRPr="00175298" w:rsidRDefault="00FF378A" w:rsidP="00FF378A">
            <w:pPr>
              <w:spacing w:after="0" w:line="240" w:lineRule="auto"/>
              <w:rPr>
                <w:sz w:val="16"/>
                <w:szCs w:val="16"/>
                <w:lang w:eastAsia="bg-BG"/>
              </w:rPr>
            </w:pPr>
            <w:r w:rsidRPr="00175298">
              <w:rPr>
                <w:sz w:val="16"/>
                <w:szCs w:val="16"/>
                <w:lang w:eastAsia="bg-BG"/>
              </w:rPr>
              <w:t>Фреза/вършачка</w:t>
            </w:r>
          </w:p>
        </w:tc>
        <w:tc>
          <w:tcPr>
            <w:tcW w:w="1151"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1134"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1276"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8"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 xml:space="preserve">√ </w:t>
            </w:r>
            <w:r w:rsidRPr="00175298">
              <w:rPr>
                <w:sz w:val="16"/>
                <w:szCs w:val="16"/>
                <w:vertAlign w:val="superscript"/>
                <w:lang w:eastAsia="bg-BG"/>
              </w:rPr>
              <w:t>6</w:t>
            </w:r>
          </w:p>
        </w:tc>
      </w:tr>
      <w:tr w:rsidR="00FF378A" w:rsidRPr="00F25C7F" w:rsidTr="00FF378A">
        <w:tc>
          <w:tcPr>
            <w:tcW w:w="2643" w:type="dxa"/>
            <w:shd w:val="clear" w:color="auto" w:fill="auto"/>
            <w:vAlign w:val="center"/>
          </w:tcPr>
          <w:p w:rsidR="00FF378A" w:rsidRPr="00175298" w:rsidRDefault="00FF378A" w:rsidP="00FF378A">
            <w:pPr>
              <w:spacing w:after="0" w:line="240" w:lineRule="auto"/>
              <w:rPr>
                <w:i/>
                <w:sz w:val="16"/>
                <w:szCs w:val="16"/>
                <w:lang w:eastAsia="bg-BG"/>
              </w:rPr>
            </w:pPr>
            <w:r w:rsidRPr="00175298">
              <w:rPr>
                <w:i/>
                <w:sz w:val="16"/>
                <w:szCs w:val="16"/>
                <w:lang w:eastAsia="bg-BG"/>
              </w:rPr>
              <w:t>Прилагане на пестициди</w:t>
            </w:r>
          </w:p>
        </w:tc>
        <w:tc>
          <w:tcPr>
            <w:tcW w:w="7671" w:type="dxa"/>
            <w:gridSpan w:val="8"/>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Съобразно указанията за съответната субстанция и техниките за приложение</w:t>
            </w:r>
          </w:p>
        </w:tc>
      </w:tr>
      <w:tr w:rsidR="00FF378A" w:rsidRPr="00F25C7F" w:rsidTr="00FF378A">
        <w:tc>
          <w:tcPr>
            <w:tcW w:w="2643" w:type="dxa"/>
            <w:shd w:val="clear" w:color="auto" w:fill="auto"/>
            <w:vAlign w:val="center"/>
          </w:tcPr>
          <w:p w:rsidR="00FF378A" w:rsidRPr="00175298" w:rsidRDefault="00FF378A" w:rsidP="00FF378A">
            <w:pPr>
              <w:spacing w:after="0" w:line="240" w:lineRule="auto"/>
              <w:rPr>
                <w:sz w:val="16"/>
                <w:szCs w:val="16"/>
                <w:lang w:eastAsia="bg-BG"/>
              </w:rPr>
            </w:pPr>
            <w:r w:rsidRPr="00175298">
              <w:rPr>
                <w:i/>
                <w:sz w:val="16"/>
                <w:szCs w:val="16"/>
                <w:lang w:eastAsia="bg-BG"/>
              </w:rPr>
              <w:t>Кастрене</w:t>
            </w:r>
            <w:r w:rsidRPr="00175298">
              <w:rPr>
                <w:sz w:val="16"/>
                <w:szCs w:val="16"/>
                <w:lang w:eastAsia="bg-BG"/>
              </w:rPr>
              <w:t xml:space="preserve"> *</w:t>
            </w:r>
          </w:p>
        </w:tc>
        <w:tc>
          <w:tcPr>
            <w:tcW w:w="1151"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1134"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1276"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8" w:type="dxa"/>
            <w:shd w:val="clear" w:color="auto" w:fill="auto"/>
            <w:vAlign w:val="center"/>
          </w:tcPr>
          <w:p w:rsidR="00FF378A" w:rsidRPr="00175298" w:rsidRDefault="00FF378A" w:rsidP="00FF378A">
            <w:pPr>
              <w:spacing w:after="0" w:line="240" w:lineRule="auto"/>
              <w:jc w:val="center"/>
              <w:rPr>
                <w:sz w:val="16"/>
                <w:szCs w:val="16"/>
                <w:lang w:eastAsia="bg-BG"/>
              </w:rPr>
            </w:pPr>
          </w:p>
        </w:tc>
      </w:tr>
      <w:tr w:rsidR="00FF378A" w:rsidRPr="00F25C7F" w:rsidTr="00FF378A">
        <w:tc>
          <w:tcPr>
            <w:tcW w:w="2643" w:type="dxa"/>
            <w:shd w:val="clear" w:color="auto" w:fill="auto"/>
            <w:vAlign w:val="center"/>
          </w:tcPr>
          <w:p w:rsidR="00FF378A" w:rsidRPr="00175298" w:rsidRDefault="00FF378A" w:rsidP="00FF378A">
            <w:pPr>
              <w:spacing w:after="0" w:line="240" w:lineRule="auto"/>
              <w:rPr>
                <w:sz w:val="16"/>
                <w:szCs w:val="16"/>
                <w:lang w:eastAsia="bg-BG"/>
              </w:rPr>
            </w:pPr>
            <w:r w:rsidRPr="00175298">
              <w:rPr>
                <w:sz w:val="16"/>
                <w:szCs w:val="16"/>
                <w:lang w:eastAsia="bg-BG"/>
              </w:rPr>
              <w:t>С ръчни инструменти</w:t>
            </w:r>
          </w:p>
        </w:tc>
        <w:tc>
          <w:tcPr>
            <w:tcW w:w="1151"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 xml:space="preserve">√ </w:t>
            </w:r>
            <w:r w:rsidRPr="00175298">
              <w:rPr>
                <w:sz w:val="16"/>
                <w:szCs w:val="16"/>
                <w:vertAlign w:val="superscript"/>
                <w:lang w:eastAsia="bg-BG"/>
              </w:rPr>
              <w:t>9</w:t>
            </w:r>
          </w:p>
        </w:tc>
        <w:tc>
          <w:tcPr>
            <w:tcW w:w="1134"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1276"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 xml:space="preserve">√ </w:t>
            </w:r>
            <w:r w:rsidRPr="00175298">
              <w:rPr>
                <w:sz w:val="16"/>
                <w:szCs w:val="16"/>
                <w:vertAlign w:val="superscript"/>
                <w:lang w:eastAsia="bg-BG"/>
              </w:rPr>
              <w:t>10</w:t>
            </w: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8" w:type="dxa"/>
            <w:shd w:val="clear" w:color="auto" w:fill="auto"/>
            <w:vAlign w:val="center"/>
          </w:tcPr>
          <w:p w:rsidR="00FF378A" w:rsidRPr="00175298" w:rsidRDefault="00FF378A" w:rsidP="00FF378A">
            <w:pPr>
              <w:spacing w:after="0" w:line="240" w:lineRule="auto"/>
              <w:jc w:val="center"/>
              <w:rPr>
                <w:sz w:val="16"/>
                <w:szCs w:val="16"/>
                <w:lang w:eastAsia="bg-BG"/>
              </w:rPr>
            </w:pPr>
          </w:p>
        </w:tc>
      </w:tr>
      <w:tr w:rsidR="00FF378A" w:rsidRPr="00F25C7F" w:rsidTr="00FF378A">
        <w:tc>
          <w:tcPr>
            <w:tcW w:w="2643" w:type="dxa"/>
            <w:shd w:val="clear" w:color="auto" w:fill="auto"/>
            <w:vAlign w:val="center"/>
          </w:tcPr>
          <w:p w:rsidR="00FF378A" w:rsidRPr="00175298" w:rsidRDefault="00FF378A" w:rsidP="00FF378A">
            <w:pPr>
              <w:spacing w:after="0" w:line="240" w:lineRule="auto"/>
              <w:rPr>
                <w:sz w:val="16"/>
                <w:szCs w:val="16"/>
                <w:lang w:eastAsia="bg-BG"/>
              </w:rPr>
            </w:pPr>
            <w:r w:rsidRPr="00175298">
              <w:rPr>
                <w:i/>
                <w:sz w:val="16"/>
                <w:szCs w:val="16"/>
                <w:lang w:eastAsia="bg-BG"/>
              </w:rPr>
              <w:t>Сеч, кастрене</w:t>
            </w:r>
            <w:r w:rsidRPr="00175298">
              <w:rPr>
                <w:sz w:val="16"/>
                <w:szCs w:val="16"/>
                <w:lang w:eastAsia="bg-BG"/>
              </w:rPr>
              <w:t xml:space="preserve"> </w:t>
            </w:r>
            <w:r w:rsidRPr="00175298">
              <w:rPr>
                <w:i/>
                <w:sz w:val="16"/>
                <w:szCs w:val="16"/>
                <w:lang w:eastAsia="bg-BG"/>
              </w:rPr>
              <w:t>и разкройване</w:t>
            </w:r>
            <w:r w:rsidRPr="00175298">
              <w:rPr>
                <w:sz w:val="16"/>
                <w:szCs w:val="16"/>
                <w:vertAlign w:val="superscript"/>
                <w:lang w:eastAsia="bg-BG"/>
              </w:rPr>
              <w:t>11</w:t>
            </w:r>
          </w:p>
        </w:tc>
        <w:tc>
          <w:tcPr>
            <w:tcW w:w="1151"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1134"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1276"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8" w:type="dxa"/>
            <w:shd w:val="clear" w:color="auto" w:fill="auto"/>
            <w:vAlign w:val="center"/>
          </w:tcPr>
          <w:p w:rsidR="00FF378A" w:rsidRPr="00175298" w:rsidRDefault="00FF378A" w:rsidP="00FF378A">
            <w:pPr>
              <w:spacing w:after="0" w:line="240" w:lineRule="auto"/>
              <w:jc w:val="center"/>
              <w:rPr>
                <w:sz w:val="16"/>
                <w:szCs w:val="16"/>
                <w:lang w:eastAsia="bg-BG"/>
              </w:rPr>
            </w:pPr>
          </w:p>
        </w:tc>
      </w:tr>
      <w:tr w:rsidR="00FF378A" w:rsidRPr="00F25C7F" w:rsidTr="00FF378A">
        <w:tc>
          <w:tcPr>
            <w:tcW w:w="2643" w:type="dxa"/>
            <w:shd w:val="clear" w:color="auto" w:fill="auto"/>
            <w:vAlign w:val="center"/>
          </w:tcPr>
          <w:p w:rsidR="00FF378A" w:rsidRPr="00175298" w:rsidRDefault="00FF378A" w:rsidP="00FF378A">
            <w:pPr>
              <w:spacing w:after="0" w:line="240" w:lineRule="auto"/>
              <w:rPr>
                <w:sz w:val="16"/>
                <w:szCs w:val="16"/>
                <w:lang w:eastAsia="bg-BG"/>
              </w:rPr>
            </w:pPr>
            <w:r w:rsidRPr="00175298">
              <w:rPr>
                <w:sz w:val="16"/>
                <w:szCs w:val="16"/>
                <w:lang w:eastAsia="bg-BG"/>
              </w:rPr>
              <w:t>С ръчни инструменти</w:t>
            </w:r>
          </w:p>
        </w:tc>
        <w:tc>
          <w:tcPr>
            <w:tcW w:w="1151"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1134"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1276"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 xml:space="preserve">√ </w:t>
            </w:r>
            <w:r w:rsidRPr="00175298">
              <w:rPr>
                <w:sz w:val="16"/>
                <w:szCs w:val="16"/>
                <w:vertAlign w:val="superscript"/>
                <w:lang w:eastAsia="bg-BG"/>
              </w:rPr>
              <w:t>12</w:t>
            </w: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8" w:type="dxa"/>
            <w:shd w:val="clear" w:color="auto" w:fill="auto"/>
            <w:vAlign w:val="center"/>
          </w:tcPr>
          <w:p w:rsidR="00FF378A" w:rsidRPr="00175298" w:rsidRDefault="00FF378A" w:rsidP="00FF378A">
            <w:pPr>
              <w:spacing w:after="0" w:line="240" w:lineRule="auto"/>
              <w:jc w:val="center"/>
              <w:rPr>
                <w:sz w:val="16"/>
                <w:szCs w:val="16"/>
                <w:lang w:eastAsia="bg-BG"/>
              </w:rPr>
            </w:pPr>
          </w:p>
        </w:tc>
      </w:tr>
      <w:tr w:rsidR="00FF378A" w:rsidRPr="00F25C7F" w:rsidTr="00FF378A">
        <w:tc>
          <w:tcPr>
            <w:tcW w:w="2643" w:type="dxa"/>
            <w:shd w:val="clear" w:color="auto" w:fill="auto"/>
            <w:vAlign w:val="center"/>
          </w:tcPr>
          <w:p w:rsidR="00FF378A" w:rsidRPr="00175298" w:rsidRDefault="00FF378A" w:rsidP="00FF378A">
            <w:pPr>
              <w:spacing w:after="0" w:line="240" w:lineRule="auto"/>
              <w:rPr>
                <w:sz w:val="16"/>
                <w:szCs w:val="16"/>
                <w:lang w:eastAsia="bg-BG"/>
              </w:rPr>
            </w:pPr>
            <w:r w:rsidRPr="00175298">
              <w:rPr>
                <w:sz w:val="16"/>
                <w:szCs w:val="16"/>
                <w:lang w:eastAsia="bg-BG"/>
              </w:rPr>
              <w:t>Моторен трион</w:t>
            </w:r>
          </w:p>
        </w:tc>
        <w:tc>
          <w:tcPr>
            <w:tcW w:w="1151"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 xml:space="preserve">√ </w:t>
            </w:r>
            <w:r w:rsidRPr="00175298">
              <w:rPr>
                <w:sz w:val="16"/>
                <w:szCs w:val="16"/>
                <w:vertAlign w:val="superscript"/>
                <w:lang w:eastAsia="bg-BG"/>
              </w:rPr>
              <w:t>7</w:t>
            </w:r>
          </w:p>
        </w:tc>
        <w:tc>
          <w:tcPr>
            <w:tcW w:w="1134"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1276"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 xml:space="preserve">√ </w:t>
            </w:r>
            <w:r w:rsidRPr="00175298">
              <w:rPr>
                <w:sz w:val="16"/>
                <w:szCs w:val="16"/>
                <w:vertAlign w:val="superscript"/>
                <w:lang w:eastAsia="bg-BG"/>
              </w:rPr>
              <w:t>8</w:t>
            </w: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708"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r>
      <w:tr w:rsidR="00FF378A" w:rsidRPr="00F25C7F" w:rsidTr="00FF378A">
        <w:tc>
          <w:tcPr>
            <w:tcW w:w="2643" w:type="dxa"/>
            <w:shd w:val="clear" w:color="auto" w:fill="auto"/>
            <w:vAlign w:val="center"/>
          </w:tcPr>
          <w:p w:rsidR="00FF378A" w:rsidRPr="00175298" w:rsidRDefault="00FF378A" w:rsidP="00FF378A">
            <w:pPr>
              <w:spacing w:after="0" w:line="240" w:lineRule="auto"/>
              <w:rPr>
                <w:sz w:val="16"/>
                <w:szCs w:val="16"/>
                <w:lang w:eastAsia="bg-BG"/>
              </w:rPr>
            </w:pPr>
            <w:r w:rsidRPr="00175298">
              <w:rPr>
                <w:sz w:val="16"/>
                <w:szCs w:val="16"/>
                <w:lang w:eastAsia="bg-BG"/>
              </w:rPr>
              <w:t>Механизирано</w:t>
            </w:r>
          </w:p>
        </w:tc>
        <w:tc>
          <w:tcPr>
            <w:tcW w:w="1151"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1134"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1276"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8"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r>
      <w:tr w:rsidR="00FF378A" w:rsidRPr="00F25C7F" w:rsidTr="00FF378A">
        <w:tc>
          <w:tcPr>
            <w:tcW w:w="2643" w:type="dxa"/>
            <w:shd w:val="clear" w:color="auto" w:fill="auto"/>
            <w:vAlign w:val="center"/>
          </w:tcPr>
          <w:p w:rsidR="00FF378A" w:rsidRPr="00175298" w:rsidRDefault="00FF378A" w:rsidP="00FF378A">
            <w:pPr>
              <w:spacing w:after="0" w:line="240" w:lineRule="auto"/>
              <w:rPr>
                <w:i/>
                <w:sz w:val="16"/>
                <w:szCs w:val="16"/>
                <w:lang w:eastAsia="bg-BG"/>
              </w:rPr>
            </w:pPr>
            <w:r w:rsidRPr="00175298">
              <w:rPr>
                <w:i/>
                <w:sz w:val="16"/>
                <w:szCs w:val="16"/>
                <w:lang w:eastAsia="bg-BG"/>
              </w:rPr>
              <w:t>Поваляне</w:t>
            </w:r>
          </w:p>
        </w:tc>
        <w:tc>
          <w:tcPr>
            <w:tcW w:w="1151"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1134"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1276"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8" w:type="dxa"/>
            <w:shd w:val="clear" w:color="auto" w:fill="auto"/>
            <w:vAlign w:val="center"/>
          </w:tcPr>
          <w:p w:rsidR="00FF378A" w:rsidRPr="00175298" w:rsidRDefault="00FF378A" w:rsidP="00FF378A">
            <w:pPr>
              <w:spacing w:after="0" w:line="240" w:lineRule="auto"/>
              <w:jc w:val="center"/>
              <w:rPr>
                <w:sz w:val="16"/>
                <w:szCs w:val="16"/>
                <w:lang w:eastAsia="bg-BG"/>
              </w:rPr>
            </w:pPr>
          </w:p>
        </w:tc>
      </w:tr>
      <w:tr w:rsidR="00FF378A" w:rsidRPr="00F25C7F" w:rsidTr="00FF378A">
        <w:tc>
          <w:tcPr>
            <w:tcW w:w="2643" w:type="dxa"/>
            <w:shd w:val="clear" w:color="auto" w:fill="auto"/>
            <w:vAlign w:val="center"/>
          </w:tcPr>
          <w:p w:rsidR="00FF378A" w:rsidRPr="00175298" w:rsidRDefault="00FF378A" w:rsidP="00FF378A">
            <w:pPr>
              <w:spacing w:after="0" w:line="240" w:lineRule="auto"/>
              <w:rPr>
                <w:sz w:val="16"/>
                <w:szCs w:val="16"/>
                <w:lang w:eastAsia="bg-BG"/>
              </w:rPr>
            </w:pPr>
            <w:r w:rsidRPr="00175298">
              <w:rPr>
                <w:sz w:val="16"/>
                <w:szCs w:val="16"/>
                <w:lang w:eastAsia="bg-BG"/>
              </w:rPr>
              <w:t>С ръчни инструменти</w:t>
            </w:r>
          </w:p>
        </w:tc>
        <w:tc>
          <w:tcPr>
            <w:tcW w:w="1151"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1134"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1276"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8" w:type="dxa"/>
            <w:shd w:val="clear" w:color="auto" w:fill="auto"/>
            <w:vAlign w:val="center"/>
          </w:tcPr>
          <w:p w:rsidR="00FF378A" w:rsidRPr="00175298" w:rsidRDefault="00FF378A" w:rsidP="00FF378A">
            <w:pPr>
              <w:spacing w:after="0" w:line="240" w:lineRule="auto"/>
              <w:jc w:val="center"/>
              <w:rPr>
                <w:sz w:val="16"/>
                <w:szCs w:val="16"/>
                <w:lang w:eastAsia="bg-BG"/>
              </w:rPr>
            </w:pPr>
          </w:p>
        </w:tc>
      </w:tr>
      <w:tr w:rsidR="00FF378A" w:rsidRPr="00F25C7F" w:rsidTr="00FF378A">
        <w:tc>
          <w:tcPr>
            <w:tcW w:w="2643" w:type="dxa"/>
            <w:shd w:val="clear" w:color="auto" w:fill="auto"/>
            <w:vAlign w:val="center"/>
          </w:tcPr>
          <w:p w:rsidR="00FF378A" w:rsidRPr="00175298" w:rsidRDefault="00FF378A" w:rsidP="00FF378A">
            <w:pPr>
              <w:spacing w:after="0" w:line="240" w:lineRule="auto"/>
              <w:rPr>
                <w:i/>
                <w:sz w:val="16"/>
                <w:szCs w:val="16"/>
                <w:lang w:eastAsia="bg-BG"/>
              </w:rPr>
            </w:pPr>
            <w:r w:rsidRPr="00175298">
              <w:rPr>
                <w:sz w:val="16"/>
                <w:szCs w:val="16"/>
                <w:lang w:eastAsia="bg-BG"/>
              </w:rPr>
              <w:t>Механизирано</w:t>
            </w:r>
          </w:p>
        </w:tc>
        <w:tc>
          <w:tcPr>
            <w:tcW w:w="1151"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1134"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1276"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8"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 xml:space="preserve">√ </w:t>
            </w:r>
            <w:r w:rsidRPr="00175298">
              <w:rPr>
                <w:sz w:val="16"/>
                <w:szCs w:val="16"/>
                <w:vertAlign w:val="superscript"/>
                <w:lang w:eastAsia="bg-BG"/>
              </w:rPr>
              <w:t>6</w:t>
            </w:r>
          </w:p>
        </w:tc>
      </w:tr>
      <w:tr w:rsidR="00FF378A" w:rsidRPr="00F25C7F" w:rsidTr="00FF378A">
        <w:tc>
          <w:tcPr>
            <w:tcW w:w="2643" w:type="dxa"/>
            <w:shd w:val="clear" w:color="auto" w:fill="auto"/>
            <w:vAlign w:val="center"/>
          </w:tcPr>
          <w:p w:rsidR="00FF378A" w:rsidRPr="00175298" w:rsidRDefault="00FF378A" w:rsidP="00FF378A">
            <w:pPr>
              <w:spacing w:after="0" w:line="240" w:lineRule="auto"/>
              <w:rPr>
                <w:i/>
                <w:sz w:val="16"/>
                <w:szCs w:val="16"/>
                <w:lang w:eastAsia="bg-BG"/>
              </w:rPr>
            </w:pPr>
            <w:r w:rsidRPr="00175298">
              <w:rPr>
                <w:i/>
                <w:sz w:val="16"/>
                <w:szCs w:val="16"/>
                <w:lang w:eastAsia="bg-BG"/>
              </w:rPr>
              <w:t>Цепене</w:t>
            </w:r>
          </w:p>
        </w:tc>
        <w:tc>
          <w:tcPr>
            <w:tcW w:w="1151"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1134"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1276"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8" w:type="dxa"/>
            <w:shd w:val="clear" w:color="auto" w:fill="auto"/>
            <w:vAlign w:val="center"/>
          </w:tcPr>
          <w:p w:rsidR="00FF378A" w:rsidRPr="00175298" w:rsidRDefault="00FF378A" w:rsidP="00FF378A">
            <w:pPr>
              <w:spacing w:after="0" w:line="240" w:lineRule="auto"/>
              <w:jc w:val="center"/>
              <w:rPr>
                <w:sz w:val="16"/>
                <w:szCs w:val="16"/>
                <w:lang w:eastAsia="bg-BG"/>
              </w:rPr>
            </w:pPr>
          </w:p>
        </w:tc>
      </w:tr>
      <w:tr w:rsidR="00FF378A" w:rsidRPr="00F25C7F" w:rsidTr="00FF378A">
        <w:tc>
          <w:tcPr>
            <w:tcW w:w="2643" w:type="dxa"/>
            <w:shd w:val="clear" w:color="auto" w:fill="auto"/>
            <w:vAlign w:val="center"/>
          </w:tcPr>
          <w:p w:rsidR="00FF378A" w:rsidRPr="00175298" w:rsidRDefault="00FF378A" w:rsidP="00FF378A">
            <w:pPr>
              <w:spacing w:after="0" w:line="240" w:lineRule="auto"/>
              <w:rPr>
                <w:sz w:val="16"/>
                <w:szCs w:val="16"/>
                <w:lang w:eastAsia="bg-BG"/>
              </w:rPr>
            </w:pPr>
            <w:r w:rsidRPr="00175298">
              <w:rPr>
                <w:sz w:val="16"/>
                <w:szCs w:val="16"/>
                <w:lang w:eastAsia="bg-BG"/>
              </w:rPr>
              <w:t>С ръчни инструменти</w:t>
            </w:r>
          </w:p>
        </w:tc>
        <w:tc>
          <w:tcPr>
            <w:tcW w:w="1151"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1134"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1276"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8" w:type="dxa"/>
            <w:shd w:val="clear" w:color="auto" w:fill="auto"/>
            <w:vAlign w:val="center"/>
          </w:tcPr>
          <w:p w:rsidR="00FF378A" w:rsidRPr="00175298" w:rsidRDefault="00FF378A" w:rsidP="00FF378A">
            <w:pPr>
              <w:spacing w:after="0" w:line="240" w:lineRule="auto"/>
              <w:jc w:val="center"/>
              <w:rPr>
                <w:sz w:val="16"/>
                <w:szCs w:val="16"/>
                <w:lang w:eastAsia="bg-BG"/>
              </w:rPr>
            </w:pPr>
          </w:p>
        </w:tc>
      </w:tr>
      <w:tr w:rsidR="00FF378A" w:rsidRPr="00F25C7F" w:rsidTr="00FF378A">
        <w:tc>
          <w:tcPr>
            <w:tcW w:w="2643" w:type="dxa"/>
            <w:shd w:val="clear" w:color="auto" w:fill="auto"/>
            <w:vAlign w:val="center"/>
          </w:tcPr>
          <w:p w:rsidR="00FF378A" w:rsidRPr="00175298" w:rsidRDefault="00FF378A" w:rsidP="00FF378A">
            <w:pPr>
              <w:spacing w:after="0" w:line="240" w:lineRule="auto"/>
              <w:rPr>
                <w:i/>
                <w:sz w:val="16"/>
                <w:szCs w:val="16"/>
                <w:lang w:eastAsia="bg-BG"/>
              </w:rPr>
            </w:pPr>
            <w:r w:rsidRPr="00175298">
              <w:rPr>
                <w:sz w:val="16"/>
                <w:szCs w:val="16"/>
                <w:lang w:eastAsia="bg-BG"/>
              </w:rPr>
              <w:t>Механизирано</w:t>
            </w:r>
          </w:p>
        </w:tc>
        <w:tc>
          <w:tcPr>
            <w:tcW w:w="1151"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1134"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1276"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8"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r>
      <w:tr w:rsidR="00FF378A" w:rsidRPr="00F25C7F" w:rsidTr="00FF378A">
        <w:tc>
          <w:tcPr>
            <w:tcW w:w="2643" w:type="dxa"/>
            <w:shd w:val="clear" w:color="auto" w:fill="auto"/>
            <w:vAlign w:val="center"/>
          </w:tcPr>
          <w:p w:rsidR="00FF378A" w:rsidRPr="00175298" w:rsidRDefault="00FF378A" w:rsidP="00FF378A">
            <w:pPr>
              <w:spacing w:after="0" w:line="240" w:lineRule="auto"/>
              <w:rPr>
                <w:i/>
                <w:sz w:val="16"/>
                <w:szCs w:val="16"/>
                <w:lang w:eastAsia="bg-BG"/>
              </w:rPr>
            </w:pPr>
            <w:r w:rsidRPr="00175298">
              <w:rPr>
                <w:i/>
                <w:sz w:val="16"/>
                <w:szCs w:val="16"/>
                <w:lang w:eastAsia="bg-BG"/>
              </w:rPr>
              <w:t>Прибиране на материала</w:t>
            </w:r>
          </w:p>
        </w:tc>
        <w:tc>
          <w:tcPr>
            <w:tcW w:w="1151"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1134"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1276"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8" w:type="dxa"/>
            <w:shd w:val="clear" w:color="auto" w:fill="auto"/>
            <w:vAlign w:val="center"/>
          </w:tcPr>
          <w:p w:rsidR="00FF378A" w:rsidRPr="00175298" w:rsidRDefault="00FF378A" w:rsidP="00FF378A">
            <w:pPr>
              <w:spacing w:after="0" w:line="240" w:lineRule="auto"/>
              <w:jc w:val="center"/>
              <w:rPr>
                <w:sz w:val="16"/>
                <w:szCs w:val="16"/>
                <w:lang w:eastAsia="bg-BG"/>
              </w:rPr>
            </w:pPr>
          </w:p>
        </w:tc>
      </w:tr>
      <w:tr w:rsidR="00FF378A" w:rsidRPr="00F25C7F" w:rsidTr="00FF378A">
        <w:tc>
          <w:tcPr>
            <w:tcW w:w="2643" w:type="dxa"/>
            <w:shd w:val="clear" w:color="auto" w:fill="auto"/>
            <w:vAlign w:val="center"/>
          </w:tcPr>
          <w:p w:rsidR="00FF378A" w:rsidRPr="00175298" w:rsidRDefault="00FF378A" w:rsidP="00FF378A">
            <w:pPr>
              <w:spacing w:after="0" w:line="240" w:lineRule="auto"/>
              <w:rPr>
                <w:sz w:val="16"/>
                <w:szCs w:val="16"/>
                <w:lang w:eastAsia="bg-BG"/>
              </w:rPr>
            </w:pPr>
            <w:r w:rsidRPr="00175298">
              <w:rPr>
                <w:sz w:val="16"/>
                <w:szCs w:val="16"/>
                <w:lang w:eastAsia="bg-BG"/>
              </w:rPr>
              <w:t>Ръчно</w:t>
            </w:r>
          </w:p>
        </w:tc>
        <w:tc>
          <w:tcPr>
            <w:tcW w:w="1151"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1134"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1276"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 xml:space="preserve">√ </w:t>
            </w:r>
            <w:r w:rsidRPr="00175298">
              <w:rPr>
                <w:sz w:val="16"/>
                <w:szCs w:val="16"/>
                <w:vertAlign w:val="superscript"/>
                <w:lang w:eastAsia="bg-BG"/>
              </w:rPr>
              <w:t>13</w:t>
            </w: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8" w:type="dxa"/>
            <w:shd w:val="clear" w:color="auto" w:fill="auto"/>
            <w:vAlign w:val="center"/>
          </w:tcPr>
          <w:p w:rsidR="00FF378A" w:rsidRPr="00175298" w:rsidRDefault="00FF378A" w:rsidP="00FF378A">
            <w:pPr>
              <w:spacing w:after="0" w:line="240" w:lineRule="auto"/>
              <w:jc w:val="center"/>
              <w:rPr>
                <w:sz w:val="16"/>
                <w:szCs w:val="16"/>
                <w:lang w:eastAsia="bg-BG"/>
              </w:rPr>
            </w:pPr>
          </w:p>
        </w:tc>
      </w:tr>
      <w:tr w:rsidR="00FF378A" w:rsidRPr="00F25C7F" w:rsidTr="00FF378A">
        <w:tc>
          <w:tcPr>
            <w:tcW w:w="2643" w:type="dxa"/>
            <w:shd w:val="clear" w:color="auto" w:fill="auto"/>
            <w:vAlign w:val="center"/>
          </w:tcPr>
          <w:p w:rsidR="00FF378A" w:rsidRPr="00175298" w:rsidRDefault="00FF378A" w:rsidP="00FF378A">
            <w:pPr>
              <w:spacing w:after="0" w:line="240" w:lineRule="auto"/>
              <w:rPr>
                <w:sz w:val="16"/>
                <w:szCs w:val="16"/>
                <w:lang w:eastAsia="bg-BG"/>
              </w:rPr>
            </w:pPr>
            <w:r w:rsidRPr="00175298">
              <w:rPr>
                <w:sz w:val="16"/>
                <w:szCs w:val="16"/>
                <w:lang w:eastAsia="bg-BG"/>
              </w:rPr>
              <w:t>По улей за спускане на трупи</w:t>
            </w:r>
          </w:p>
        </w:tc>
        <w:tc>
          <w:tcPr>
            <w:tcW w:w="1151"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1134"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1276"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 xml:space="preserve">√ </w:t>
            </w:r>
            <w:r w:rsidRPr="00175298">
              <w:rPr>
                <w:sz w:val="16"/>
                <w:szCs w:val="16"/>
                <w:vertAlign w:val="superscript"/>
                <w:lang w:eastAsia="bg-BG"/>
              </w:rPr>
              <w:t>13</w:t>
            </w: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8" w:type="dxa"/>
            <w:shd w:val="clear" w:color="auto" w:fill="auto"/>
            <w:vAlign w:val="center"/>
          </w:tcPr>
          <w:p w:rsidR="00FF378A" w:rsidRPr="00175298" w:rsidRDefault="00FF378A" w:rsidP="00FF378A">
            <w:pPr>
              <w:spacing w:after="0" w:line="240" w:lineRule="auto"/>
              <w:jc w:val="center"/>
              <w:rPr>
                <w:sz w:val="16"/>
                <w:szCs w:val="16"/>
                <w:lang w:eastAsia="bg-BG"/>
              </w:rPr>
            </w:pPr>
          </w:p>
        </w:tc>
      </w:tr>
      <w:tr w:rsidR="00FF378A" w:rsidRPr="00F25C7F" w:rsidTr="00FF378A">
        <w:tc>
          <w:tcPr>
            <w:tcW w:w="2643" w:type="dxa"/>
            <w:shd w:val="clear" w:color="auto" w:fill="auto"/>
            <w:vAlign w:val="center"/>
          </w:tcPr>
          <w:p w:rsidR="00FF378A" w:rsidRPr="00175298" w:rsidRDefault="00FF378A" w:rsidP="00FF378A">
            <w:pPr>
              <w:spacing w:after="0" w:line="240" w:lineRule="auto"/>
              <w:rPr>
                <w:sz w:val="16"/>
                <w:szCs w:val="16"/>
                <w:lang w:eastAsia="bg-BG"/>
              </w:rPr>
            </w:pPr>
            <w:r w:rsidRPr="00175298">
              <w:rPr>
                <w:sz w:val="16"/>
                <w:szCs w:val="16"/>
                <w:lang w:eastAsia="bg-BG"/>
              </w:rPr>
              <w:t>С животинска тяга</w:t>
            </w:r>
          </w:p>
        </w:tc>
        <w:tc>
          <w:tcPr>
            <w:tcW w:w="1151"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1134"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1276"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 xml:space="preserve">√ </w:t>
            </w:r>
            <w:r w:rsidRPr="00175298">
              <w:rPr>
                <w:sz w:val="16"/>
                <w:szCs w:val="16"/>
                <w:vertAlign w:val="superscript"/>
                <w:lang w:eastAsia="bg-BG"/>
              </w:rPr>
              <w:t>13</w:t>
            </w: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8" w:type="dxa"/>
            <w:shd w:val="clear" w:color="auto" w:fill="auto"/>
            <w:vAlign w:val="center"/>
          </w:tcPr>
          <w:p w:rsidR="00FF378A" w:rsidRPr="00175298" w:rsidRDefault="00FF378A" w:rsidP="00FF378A">
            <w:pPr>
              <w:spacing w:after="0" w:line="240" w:lineRule="auto"/>
              <w:jc w:val="center"/>
              <w:rPr>
                <w:sz w:val="16"/>
                <w:szCs w:val="16"/>
                <w:lang w:eastAsia="bg-BG"/>
              </w:rPr>
            </w:pPr>
          </w:p>
        </w:tc>
      </w:tr>
      <w:tr w:rsidR="00FF378A" w:rsidRPr="00F25C7F" w:rsidTr="00FF378A">
        <w:tc>
          <w:tcPr>
            <w:tcW w:w="2643" w:type="dxa"/>
            <w:shd w:val="clear" w:color="auto" w:fill="auto"/>
            <w:vAlign w:val="center"/>
          </w:tcPr>
          <w:p w:rsidR="00FF378A" w:rsidRPr="00175298" w:rsidRDefault="00FF378A" w:rsidP="00FF378A">
            <w:pPr>
              <w:spacing w:after="0" w:line="240" w:lineRule="auto"/>
              <w:rPr>
                <w:sz w:val="16"/>
                <w:szCs w:val="16"/>
                <w:lang w:eastAsia="bg-BG"/>
              </w:rPr>
            </w:pPr>
            <w:r w:rsidRPr="00175298">
              <w:rPr>
                <w:sz w:val="16"/>
                <w:szCs w:val="16"/>
                <w:lang w:eastAsia="bg-BG"/>
              </w:rPr>
              <w:t>Механизирано</w:t>
            </w:r>
          </w:p>
        </w:tc>
        <w:tc>
          <w:tcPr>
            <w:tcW w:w="1151"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1134"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1276"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8" w:type="dxa"/>
            <w:shd w:val="clear" w:color="auto" w:fill="auto"/>
            <w:vAlign w:val="center"/>
          </w:tcPr>
          <w:p w:rsidR="00FF378A" w:rsidRPr="00175298" w:rsidRDefault="00FF378A" w:rsidP="00FF378A">
            <w:pPr>
              <w:spacing w:after="0" w:line="240" w:lineRule="auto"/>
              <w:jc w:val="center"/>
              <w:rPr>
                <w:sz w:val="16"/>
                <w:szCs w:val="16"/>
                <w:lang w:eastAsia="bg-BG"/>
              </w:rPr>
            </w:pPr>
          </w:p>
        </w:tc>
      </w:tr>
      <w:tr w:rsidR="00FF378A" w:rsidRPr="00F25C7F" w:rsidTr="00FF378A">
        <w:tc>
          <w:tcPr>
            <w:tcW w:w="2643" w:type="dxa"/>
            <w:shd w:val="clear" w:color="auto" w:fill="auto"/>
            <w:vAlign w:val="center"/>
          </w:tcPr>
          <w:p w:rsidR="00FF378A" w:rsidRPr="00175298" w:rsidRDefault="00FF378A" w:rsidP="00FF378A">
            <w:pPr>
              <w:pStyle w:val="af3"/>
              <w:numPr>
                <w:ilvl w:val="0"/>
                <w:numId w:val="9"/>
              </w:numPr>
              <w:suppressAutoHyphens w:val="0"/>
              <w:ind w:left="284" w:hanging="142"/>
              <w:rPr>
                <w:sz w:val="16"/>
                <w:szCs w:val="16"/>
              </w:rPr>
            </w:pPr>
            <w:r w:rsidRPr="00175298">
              <w:rPr>
                <w:sz w:val="16"/>
                <w:szCs w:val="16"/>
              </w:rPr>
              <w:t>с горски трактор с лебедка</w:t>
            </w:r>
          </w:p>
        </w:tc>
        <w:tc>
          <w:tcPr>
            <w:tcW w:w="1151"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1134"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1276"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 xml:space="preserve">√ </w:t>
            </w:r>
            <w:r w:rsidRPr="00175298">
              <w:rPr>
                <w:sz w:val="16"/>
                <w:szCs w:val="16"/>
                <w:vertAlign w:val="superscript"/>
                <w:lang w:eastAsia="bg-BG"/>
              </w:rPr>
              <w:t>14</w:t>
            </w: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8"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 xml:space="preserve">√ </w:t>
            </w:r>
            <w:r w:rsidRPr="00175298">
              <w:rPr>
                <w:sz w:val="16"/>
                <w:szCs w:val="16"/>
                <w:vertAlign w:val="superscript"/>
                <w:lang w:eastAsia="bg-BG"/>
              </w:rPr>
              <w:t>6</w:t>
            </w:r>
          </w:p>
        </w:tc>
      </w:tr>
      <w:tr w:rsidR="00FF378A" w:rsidRPr="00F25C7F" w:rsidTr="00FF378A">
        <w:tc>
          <w:tcPr>
            <w:tcW w:w="2643" w:type="dxa"/>
            <w:shd w:val="clear" w:color="auto" w:fill="auto"/>
            <w:vAlign w:val="center"/>
          </w:tcPr>
          <w:p w:rsidR="00FF378A" w:rsidRPr="00175298" w:rsidRDefault="00FF378A" w:rsidP="00FF378A">
            <w:pPr>
              <w:pStyle w:val="af3"/>
              <w:numPr>
                <w:ilvl w:val="0"/>
                <w:numId w:val="9"/>
              </w:numPr>
              <w:suppressAutoHyphens w:val="0"/>
              <w:ind w:left="284" w:hanging="142"/>
              <w:rPr>
                <w:sz w:val="16"/>
                <w:szCs w:val="16"/>
              </w:rPr>
            </w:pPr>
            <w:r w:rsidRPr="00175298">
              <w:rPr>
                <w:sz w:val="16"/>
                <w:szCs w:val="16"/>
              </w:rPr>
              <w:t>със самосвал за горски пътища</w:t>
            </w:r>
          </w:p>
        </w:tc>
        <w:tc>
          <w:tcPr>
            <w:tcW w:w="1151"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1134"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1276"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8"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 xml:space="preserve">√ </w:t>
            </w:r>
            <w:r w:rsidRPr="00175298">
              <w:rPr>
                <w:sz w:val="16"/>
                <w:szCs w:val="16"/>
                <w:vertAlign w:val="superscript"/>
                <w:lang w:eastAsia="bg-BG"/>
              </w:rPr>
              <w:t>6</w:t>
            </w:r>
          </w:p>
        </w:tc>
      </w:tr>
      <w:tr w:rsidR="00FF378A" w:rsidRPr="00F25C7F" w:rsidTr="00FF378A">
        <w:tc>
          <w:tcPr>
            <w:tcW w:w="2643" w:type="dxa"/>
            <w:shd w:val="clear" w:color="auto" w:fill="auto"/>
            <w:vAlign w:val="center"/>
          </w:tcPr>
          <w:p w:rsidR="00FF378A" w:rsidRPr="00175298" w:rsidRDefault="00FF378A" w:rsidP="00FF378A">
            <w:pPr>
              <w:pStyle w:val="af3"/>
              <w:numPr>
                <w:ilvl w:val="0"/>
                <w:numId w:val="9"/>
              </w:numPr>
              <w:suppressAutoHyphens w:val="0"/>
              <w:ind w:left="284" w:hanging="142"/>
              <w:rPr>
                <w:sz w:val="16"/>
                <w:szCs w:val="16"/>
              </w:rPr>
            </w:pPr>
            <w:r w:rsidRPr="00175298">
              <w:rPr>
                <w:sz w:val="16"/>
                <w:szCs w:val="16"/>
              </w:rPr>
              <w:t>с високоповдигач</w:t>
            </w:r>
          </w:p>
        </w:tc>
        <w:tc>
          <w:tcPr>
            <w:tcW w:w="1151"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1134"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1276"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 xml:space="preserve">√ </w:t>
            </w:r>
            <w:r w:rsidRPr="00175298">
              <w:rPr>
                <w:sz w:val="16"/>
                <w:szCs w:val="16"/>
                <w:vertAlign w:val="superscript"/>
                <w:lang w:eastAsia="bg-BG"/>
              </w:rPr>
              <w:t>14</w:t>
            </w: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8"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 xml:space="preserve">√ </w:t>
            </w:r>
            <w:r w:rsidRPr="00175298">
              <w:rPr>
                <w:sz w:val="16"/>
                <w:szCs w:val="16"/>
                <w:vertAlign w:val="superscript"/>
                <w:lang w:eastAsia="bg-BG"/>
              </w:rPr>
              <w:t>6</w:t>
            </w:r>
          </w:p>
        </w:tc>
      </w:tr>
      <w:tr w:rsidR="00FF378A" w:rsidRPr="00F25C7F" w:rsidTr="00FF378A">
        <w:tc>
          <w:tcPr>
            <w:tcW w:w="2643" w:type="dxa"/>
            <w:shd w:val="clear" w:color="auto" w:fill="auto"/>
            <w:vAlign w:val="center"/>
          </w:tcPr>
          <w:p w:rsidR="00FF378A" w:rsidRPr="00175298" w:rsidRDefault="00FF378A" w:rsidP="00FF378A">
            <w:pPr>
              <w:pStyle w:val="af3"/>
              <w:numPr>
                <w:ilvl w:val="0"/>
                <w:numId w:val="9"/>
              </w:numPr>
              <w:suppressAutoHyphens w:val="0"/>
              <w:ind w:left="284" w:hanging="142"/>
              <w:rPr>
                <w:sz w:val="16"/>
                <w:szCs w:val="16"/>
              </w:rPr>
            </w:pPr>
            <w:r w:rsidRPr="00175298">
              <w:rPr>
                <w:sz w:val="16"/>
                <w:szCs w:val="16"/>
              </w:rPr>
              <w:t>с хеликоптер</w:t>
            </w:r>
          </w:p>
        </w:tc>
        <w:tc>
          <w:tcPr>
            <w:tcW w:w="1151"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1134"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1276"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 xml:space="preserve">√ </w:t>
            </w:r>
            <w:r w:rsidRPr="00175298">
              <w:rPr>
                <w:sz w:val="16"/>
                <w:szCs w:val="16"/>
                <w:vertAlign w:val="superscript"/>
                <w:lang w:eastAsia="bg-BG"/>
              </w:rPr>
              <w:t>15</w:t>
            </w: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 xml:space="preserve">√ </w:t>
            </w:r>
            <w:r w:rsidRPr="00175298">
              <w:rPr>
                <w:sz w:val="16"/>
                <w:szCs w:val="16"/>
                <w:vertAlign w:val="superscript"/>
                <w:lang w:eastAsia="bg-BG"/>
              </w:rPr>
              <w:t>14</w:t>
            </w: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 xml:space="preserve">√ </w:t>
            </w:r>
            <w:r w:rsidRPr="00175298">
              <w:rPr>
                <w:sz w:val="16"/>
                <w:szCs w:val="16"/>
                <w:vertAlign w:val="superscript"/>
                <w:lang w:eastAsia="bg-BG"/>
              </w:rPr>
              <w:t>16</w:t>
            </w: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8"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r>
      <w:tr w:rsidR="00FF378A" w:rsidRPr="00F25C7F" w:rsidTr="00FF378A">
        <w:tc>
          <w:tcPr>
            <w:tcW w:w="2643" w:type="dxa"/>
            <w:shd w:val="clear" w:color="auto" w:fill="auto"/>
            <w:vAlign w:val="center"/>
          </w:tcPr>
          <w:p w:rsidR="00FF378A" w:rsidRPr="00175298" w:rsidRDefault="00FF378A" w:rsidP="00FF378A">
            <w:pPr>
              <w:spacing w:after="0" w:line="240" w:lineRule="auto"/>
              <w:rPr>
                <w:i/>
                <w:sz w:val="16"/>
                <w:szCs w:val="16"/>
                <w:lang w:eastAsia="bg-BG"/>
              </w:rPr>
            </w:pPr>
            <w:r w:rsidRPr="00175298">
              <w:rPr>
                <w:i/>
                <w:sz w:val="16"/>
                <w:szCs w:val="16"/>
                <w:lang w:eastAsia="bg-BG"/>
              </w:rPr>
              <w:t>Подреждане / натоварване</w:t>
            </w:r>
          </w:p>
        </w:tc>
        <w:tc>
          <w:tcPr>
            <w:tcW w:w="1151"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1134"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1276"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8"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 xml:space="preserve">√ </w:t>
            </w:r>
            <w:r w:rsidRPr="00175298">
              <w:rPr>
                <w:sz w:val="16"/>
                <w:szCs w:val="16"/>
                <w:vertAlign w:val="superscript"/>
                <w:lang w:eastAsia="bg-BG"/>
              </w:rPr>
              <w:t>6</w:t>
            </w:r>
          </w:p>
        </w:tc>
      </w:tr>
      <w:tr w:rsidR="00FF378A" w:rsidRPr="00F25C7F" w:rsidTr="00FF378A">
        <w:tc>
          <w:tcPr>
            <w:tcW w:w="2643" w:type="dxa"/>
            <w:shd w:val="clear" w:color="auto" w:fill="auto"/>
            <w:vAlign w:val="center"/>
          </w:tcPr>
          <w:p w:rsidR="00FF378A" w:rsidRPr="00175298" w:rsidRDefault="00FF378A" w:rsidP="00FF378A">
            <w:pPr>
              <w:spacing w:after="0" w:line="240" w:lineRule="auto"/>
              <w:rPr>
                <w:i/>
                <w:sz w:val="16"/>
                <w:szCs w:val="16"/>
                <w:lang w:eastAsia="bg-BG"/>
              </w:rPr>
            </w:pPr>
            <w:r w:rsidRPr="00175298">
              <w:rPr>
                <w:i/>
                <w:sz w:val="16"/>
                <w:szCs w:val="16"/>
                <w:lang w:eastAsia="bg-BG"/>
              </w:rPr>
              <w:t>Рязане на парчета</w:t>
            </w:r>
          </w:p>
        </w:tc>
        <w:tc>
          <w:tcPr>
            <w:tcW w:w="1151"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1134"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1276"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708"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 xml:space="preserve">√ </w:t>
            </w:r>
            <w:r w:rsidRPr="00175298">
              <w:rPr>
                <w:sz w:val="16"/>
                <w:szCs w:val="16"/>
                <w:vertAlign w:val="superscript"/>
                <w:lang w:eastAsia="bg-BG"/>
              </w:rPr>
              <w:t>6</w:t>
            </w:r>
          </w:p>
        </w:tc>
      </w:tr>
      <w:tr w:rsidR="00FF378A" w:rsidRPr="00F25C7F" w:rsidTr="00FF378A">
        <w:tc>
          <w:tcPr>
            <w:tcW w:w="2643" w:type="dxa"/>
            <w:shd w:val="clear" w:color="auto" w:fill="auto"/>
            <w:vAlign w:val="center"/>
          </w:tcPr>
          <w:p w:rsidR="00FF378A" w:rsidRPr="00175298" w:rsidRDefault="00FF378A" w:rsidP="00FF378A">
            <w:pPr>
              <w:spacing w:after="0" w:line="240" w:lineRule="auto"/>
              <w:rPr>
                <w:sz w:val="16"/>
                <w:szCs w:val="16"/>
                <w:lang w:eastAsia="bg-BG"/>
              </w:rPr>
            </w:pPr>
            <w:r w:rsidRPr="00175298">
              <w:rPr>
                <w:i/>
                <w:sz w:val="16"/>
                <w:szCs w:val="16"/>
                <w:lang w:eastAsia="bg-BG"/>
              </w:rPr>
              <w:t>Катерене по дървета</w:t>
            </w:r>
            <w:r w:rsidRPr="00175298">
              <w:rPr>
                <w:sz w:val="16"/>
                <w:szCs w:val="16"/>
                <w:lang w:eastAsia="bg-BG"/>
              </w:rPr>
              <w:t xml:space="preserve"> </w:t>
            </w:r>
            <w:r w:rsidRPr="00175298">
              <w:rPr>
                <w:sz w:val="16"/>
                <w:szCs w:val="16"/>
                <w:vertAlign w:val="superscript"/>
                <w:lang w:eastAsia="bg-BG"/>
              </w:rPr>
              <w:t xml:space="preserve">17 </w:t>
            </w:r>
          </w:p>
        </w:tc>
        <w:tc>
          <w:tcPr>
            <w:tcW w:w="1151"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1134"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1276"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8" w:type="dxa"/>
            <w:shd w:val="clear" w:color="auto" w:fill="auto"/>
            <w:vAlign w:val="center"/>
          </w:tcPr>
          <w:p w:rsidR="00FF378A" w:rsidRPr="00175298" w:rsidRDefault="00FF378A" w:rsidP="00FF378A">
            <w:pPr>
              <w:spacing w:after="0" w:line="240" w:lineRule="auto"/>
              <w:jc w:val="center"/>
              <w:rPr>
                <w:sz w:val="16"/>
                <w:szCs w:val="16"/>
                <w:lang w:eastAsia="bg-BG"/>
              </w:rPr>
            </w:pPr>
          </w:p>
        </w:tc>
      </w:tr>
      <w:tr w:rsidR="00FF378A" w:rsidRPr="00F25C7F" w:rsidTr="00FF378A">
        <w:tc>
          <w:tcPr>
            <w:tcW w:w="2643" w:type="dxa"/>
            <w:shd w:val="clear" w:color="auto" w:fill="auto"/>
            <w:vAlign w:val="center"/>
          </w:tcPr>
          <w:p w:rsidR="00FF378A" w:rsidRPr="00175298" w:rsidRDefault="00FF378A" w:rsidP="00FF378A">
            <w:pPr>
              <w:spacing w:after="0" w:line="240" w:lineRule="auto"/>
              <w:rPr>
                <w:sz w:val="16"/>
                <w:szCs w:val="16"/>
                <w:lang w:eastAsia="bg-BG"/>
              </w:rPr>
            </w:pPr>
            <w:r w:rsidRPr="00175298">
              <w:rPr>
                <w:sz w:val="16"/>
                <w:szCs w:val="16"/>
                <w:lang w:eastAsia="bg-BG"/>
              </w:rPr>
              <w:t>С ползване на моторна резачка</w:t>
            </w:r>
            <w:r w:rsidRPr="00175298">
              <w:rPr>
                <w:sz w:val="16"/>
                <w:szCs w:val="16"/>
                <w:vertAlign w:val="superscript"/>
                <w:lang w:eastAsia="bg-BG"/>
              </w:rPr>
              <w:t>18</w:t>
            </w:r>
          </w:p>
        </w:tc>
        <w:tc>
          <w:tcPr>
            <w:tcW w:w="1151"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 xml:space="preserve">√ </w:t>
            </w:r>
            <w:r w:rsidRPr="00175298">
              <w:rPr>
                <w:sz w:val="16"/>
                <w:szCs w:val="16"/>
                <w:vertAlign w:val="superscript"/>
                <w:lang w:eastAsia="bg-BG"/>
              </w:rPr>
              <w:t>7</w:t>
            </w:r>
          </w:p>
        </w:tc>
        <w:tc>
          <w:tcPr>
            <w:tcW w:w="1134"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1276"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 xml:space="preserve">√ </w:t>
            </w:r>
            <w:r w:rsidRPr="00175298">
              <w:rPr>
                <w:sz w:val="16"/>
                <w:szCs w:val="16"/>
                <w:vertAlign w:val="superscript"/>
                <w:lang w:eastAsia="bg-BG"/>
              </w:rPr>
              <w:t>8</w:t>
            </w: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 xml:space="preserve">√ </w:t>
            </w:r>
            <w:r w:rsidRPr="00175298">
              <w:rPr>
                <w:sz w:val="16"/>
                <w:szCs w:val="16"/>
                <w:vertAlign w:val="superscript"/>
                <w:lang w:eastAsia="bg-BG"/>
              </w:rPr>
              <w:t>19</w:t>
            </w: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708"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r>
      <w:tr w:rsidR="00FF378A" w:rsidRPr="00F25C7F" w:rsidTr="00FF378A">
        <w:trPr>
          <w:trHeight w:val="275"/>
        </w:trPr>
        <w:tc>
          <w:tcPr>
            <w:tcW w:w="2643" w:type="dxa"/>
            <w:shd w:val="clear" w:color="auto" w:fill="auto"/>
            <w:vAlign w:val="center"/>
          </w:tcPr>
          <w:p w:rsidR="00FF378A" w:rsidRPr="00175298" w:rsidRDefault="00FF378A" w:rsidP="00FF378A">
            <w:pPr>
              <w:spacing w:after="0" w:line="240" w:lineRule="auto"/>
              <w:rPr>
                <w:sz w:val="16"/>
                <w:szCs w:val="16"/>
                <w:lang w:eastAsia="bg-BG"/>
              </w:rPr>
            </w:pPr>
            <w:r w:rsidRPr="00175298">
              <w:rPr>
                <w:sz w:val="16"/>
                <w:szCs w:val="16"/>
                <w:lang w:eastAsia="bg-BG"/>
              </w:rPr>
              <w:t>Без използване на моторна резачка</w:t>
            </w:r>
          </w:p>
        </w:tc>
        <w:tc>
          <w:tcPr>
            <w:tcW w:w="1151"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1134"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1276"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992" w:type="dxa"/>
            <w:shd w:val="clear" w:color="auto" w:fill="auto"/>
            <w:vAlign w:val="center"/>
          </w:tcPr>
          <w:p w:rsidR="00FF378A" w:rsidRPr="00175298" w:rsidRDefault="00FF378A" w:rsidP="00FF378A">
            <w:pPr>
              <w:spacing w:after="0" w:line="240" w:lineRule="auto"/>
              <w:jc w:val="center"/>
              <w:rPr>
                <w:sz w:val="16"/>
                <w:szCs w:val="16"/>
                <w:lang w:eastAsia="bg-BG"/>
              </w:rPr>
            </w:pPr>
            <w:r w:rsidRPr="00175298">
              <w:rPr>
                <w:sz w:val="16"/>
                <w:szCs w:val="16"/>
                <w:lang w:eastAsia="bg-BG"/>
              </w:rPr>
              <w:t>√</w:t>
            </w: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9" w:type="dxa"/>
            <w:shd w:val="clear" w:color="auto" w:fill="auto"/>
            <w:vAlign w:val="center"/>
          </w:tcPr>
          <w:p w:rsidR="00FF378A" w:rsidRPr="00175298" w:rsidRDefault="00FF378A" w:rsidP="00FF378A">
            <w:pPr>
              <w:spacing w:after="0" w:line="240" w:lineRule="auto"/>
              <w:jc w:val="center"/>
              <w:rPr>
                <w:sz w:val="16"/>
                <w:szCs w:val="16"/>
                <w:lang w:eastAsia="bg-BG"/>
              </w:rPr>
            </w:pPr>
          </w:p>
        </w:tc>
        <w:tc>
          <w:tcPr>
            <w:tcW w:w="708" w:type="dxa"/>
            <w:shd w:val="clear" w:color="auto" w:fill="auto"/>
            <w:vAlign w:val="center"/>
          </w:tcPr>
          <w:p w:rsidR="00FF378A" w:rsidRPr="00175298" w:rsidRDefault="00FF378A" w:rsidP="00FF378A">
            <w:pPr>
              <w:spacing w:after="0" w:line="240" w:lineRule="auto"/>
              <w:jc w:val="center"/>
              <w:rPr>
                <w:sz w:val="16"/>
                <w:szCs w:val="16"/>
                <w:lang w:eastAsia="bg-BG"/>
              </w:rPr>
            </w:pPr>
          </w:p>
        </w:tc>
      </w:tr>
      <w:tr w:rsidR="00FF378A" w:rsidRPr="00F25C7F" w:rsidTr="00FF378A">
        <w:tc>
          <w:tcPr>
            <w:tcW w:w="10314" w:type="dxa"/>
            <w:gridSpan w:val="9"/>
            <w:shd w:val="clear" w:color="auto" w:fill="auto"/>
            <w:vAlign w:val="center"/>
          </w:tcPr>
          <w:p w:rsidR="00FF378A" w:rsidRPr="00175298" w:rsidRDefault="00FF378A" w:rsidP="00FF378A">
            <w:pPr>
              <w:spacing w:after="0" w:line="240" w:lineRule="auto"/>
              <w:ind w:left="313" w:hanging="313"/>
              <w:rPr>
                <w:sz w:val="16"/>
                <w:szCs w:val="16"/>
                <w:lang w:eastAsia="bg-BG"/>
              </w:rPr>
            </w:pPr>
            <w:r w:rsidRPr="00175298">
              <w:rPr>
                <w:sz w:val="16"/>
                <w:szCs w:val="16"/>
                <w:lang w:eastAsia="bg-BG"/>
              </w:rPr>
              <w:t>Забележки: * Ако за кастренето се налага катерене по дървета на височина над 3 м, трябва да се използват обезопасяващи средства срещу падане.</w:t>
            </w:r>
          </w:p>
          <w:p w:rsidR="00FF378A" w:rsidRPr="00175298" w:rsidRDefault="00FF378A" w:rsidP="00FF378A">
            <w:pPr>
              <w:spacing w:after="0" w:line="240" w:lineRule="auto"/>
              <w:ind w:left="198" w:hanging="198"/>
              <w:rPr>
                <w:sz w:val="16"/>
                <w:szCs w:val="16"/>
                <w:lang w:eastAsia="bg-BG"/>
              </w:rPr>
            </w:pPr>
            <w:r w:rsidRPr="00175298">
              <w:rPr>
                <w:sz w:val="16"/>
                <w:szCs w:val="16"/>
                <w:vertAlign w:val="superscript"/>
                <w:lang w:eastAsia="bg-BG"/>
              </w:rPr>
              <w:t>1</w:t>
            </w:r>
            <w:r w:rsidRPr="00175298">
              <w:rPr>
                <w:sz w:val="16"/>
                <w:szCs w:val="16"/>
                <w:lang w:eastAsia="bg-BG"/>
              </w:rPr>
              <w:t xml:space="preserve"> С вградени стоманени бомбета за средно или високо натоварване и/или </w:t>
            </w:r>
            <w:proofErr w:type="spellStart"/>
            <w:r w:rsidRPr="00175298">
              <w:rPr>
                <w:sz w:val="16"/>
                <w:szCs w:val="16"/>
                <w:lang w:eastAsia="bg-BG"/>
              </w:rPr>
              <w:t>студозащитни</w:t>
            </w:r>
            <w:proofErr w:type="spellEnd"/>
            <w:r w:rsidRPr="00175298">
              <w:rPr>
                <w:sz w:val="16"/>
                <w:szCs w:val="16"/>
                <w:lang w:eastAsia="bg-BG"/>
              </w:rPr>
              <w:t xml:space="preserve">. </w:t>
            </w:r>
          </w:p>
          <w:p w:rsidR="00FF378A" w:rsidRPr="00175298" w:rsidRDefault="00FF378A" w:rsidP="00FF378A">
            <w:pPr>
              <w:spacing w:after="0" w:line="240" w:lineRule="auto"/>
              <w:ind w:left="198" w:hanging="198"/>
              <w:rPr>
                <w:sz w:val="16"/>
                <w:szCs w:val="16"/>
                <w:lang w:eastAsia="bg-BG"/>
              </w:rPr>
            </w:pPr>
            <w:r w:rsidRPr="00175298">
              <w:rPr>
                <w:sz w:val="16"/>
                <w:szCs w:val="16"/>
                <w:vertAlign w:val="superscript"/>
                <w:lang w:eastAsia="bg-BG"/>
              </w:rPr>
              <w:t xml:space="preserve">2  </w:t>
            </w:r>
            <w:r w:rsidRPr="00175298">
              <w:rPr>
                <w:sz w:val="16"/>
                <w:szCs w:val="16"/>
                <w:lang w:eastAsia="bg-BG"/>
              </w:rPr>
              <w:t xml:space="preserve">Предпазни панталони с подплънки; при горещо време/климат могат да се използват гамаши. Предпазни панталони и гамаши, които са лесно </w:t>
            </w:r>
            <w:proofErr w:type="spellStart"/>
            <w:r w:rsidRPr="00175298">
              <w:rPr>
                <w:sz w:val="16"/>
                <w:szCs w:val="16"/>
                <w:lang w:eastAsia="bg-BG"/>
              </w:rPr>
              <w:lastRenderedPageBreak/>
              <w:t>запалими</w:t>
            </w:r>
            <w:proofErr w:type="spellEnd"/>
            <w:r w:rsidRPr="00175298">
              <w:rPr>
                <w:sz w:val="16"/>
                <w:szCs w:val="16"/>
                <w:lang w:eastAsia="bg-BG"/>
              </w:rPr>
              <w:t xml:space="preserve"> и </w:t>
            </w:r>
            <w:proofErr w:type="spellStart"/>
            <w:r w:rsidRPr="00175298">
              <w:rPr>
                <w:sz w:val="16"/>
                <w:szCs w:val="16"/>
                <w:lang w:eastAsia="bg-BG"/>
              </w:rPr>
              <w:t>разтопяеми</w:t>
            </w:r>
            <w:proofErr w:type="spellEnd"/>
            <w:r w:rsidRPr="00175298">
              <w:rPr>
                <w:sz w:val="16"/>
                <w:szCs w:val="16"/>
                <w:lang w:eastAsia="bg-BG"/>
              </w:rPr>
              <w:t xml:space="preserve"> не бива да се използват при потушаване на пожари. </w:t>
            </w:r>
          </w:p>
          <w:p w:rsidR="00FF378A" w:rsidRPr="00175298" w:rsidRDefault="00FF378A" w:rsidP="00FF378A">
            <w:pPr>
              <w:spacing w:after="0" w:line="240" w:lineRule="auto"/>
              <w:ind w:left="198" w:hanging="198"/>
              <w:rPr>
                <w:sz w:val="16"/>
                <w:szCs w:val="16"/>
                <w:lang w:eastAsia="bg-BG"/>
              </w:rPr>
            </w:pPr>
            <w:r w:rsidRPr="00175298">
              <w:rPr>
                <w:sz w:val="16"/>
                <w:szCs w:val="16"/>
                <w:vertAlign w:val="superscript"/>
                <w:lang w:eastAsia="bg-BG"/>
              </w:rPr>
              <w:t xml:space="preserve">3 </w:t>
            </w:r>
            <w:r w:rsidRPr="00175298">
              <w:rPr>
                <w:sz w:val="16"/>
                <w:szCs w:val="16"/>
                <w:lang w:eastAsia="bg-BG"/>
              </w:rPr>
              <w:t xml:space="preserve">Тапите за уши по принцип не са подходящи за горскостопанските дейности поради риск от инфекции. </w:t>
            </w:r>
          </w:p>
          <w:p w:rsidR="00FF378A" w:rsidRPr="00175298" w:rsidRDefault="00FF378A" w:rsidP="00FF378A">
            <w:pPr>
              <w:spacing w:after="0" w:line="240" w:lineRule="auto"/>
              <w:ind w:left="198" w:hanging="198"/>
              <w:rPr>
                <w:sz w:val="16"/>
                <w:szCs w:val="16"/>
                <w:lang w:eastAsia="bg-BG"/>
              </w:rPr>
            </w:pPr>
            <w:r w:rsidRPr="00175298">
              <w:rPr>
                <w:sz w:val="16"/>
                <w:szCs w:val="16"/>
                <w:vertAlign w:val="superscript"/>
                <w:lang w:eastAsia="bg-BG"/>
              </w:rPr>
              <w:t xml:space="preserve">4 </w:t>
            </w:r>
            <w:r w:rsidRPr="00175298">
              <w:rPr>
                <w:sz w:val="16"/>
                <w:szCs w:val="16"/>
                <w:lang w:eastAsia="bg-BG"/>
              </w:rPr>
              <w:t xml:space="preserve">При садене на химически обработвани растения и при третиране на растенията с химикали ЛПС се съобразяват и с химическата опасност. </w:t>
            </w:r>
          </w:p>
          <w:p w:rsidR="00FF378A" w:rsidRPr="00175298" w:rsidRDefault="00FF378A" w:rsidP="00FF378A">
            <w:pPr>
              <w:spacing w:after="0" w:line="240" w:lineRule="auto"/>
              <w:ind w:left="198" w:hanging="198"/>
              <w:rPr>
                <w:sz w:val="16"/>
                <w:szCs w:val="16"/>
                <w:lang w:eastAsia="bg-BG"/>
              </w:rPr>
            </w:pPr>
            <w:r w:rsidRPr="00175298">
              <w:rPr>
                <w:sz w:val="16"/>
                <w:szCs w:val="16"/>
                <w:vertAlign w:val="superscript"/>
                <w:lang w:eastAsia="bg-BG"/>
              </w:rPr>
              <w:t xml:space="preserve">5 </w:t>
            </w:r>
            <w:r w:rsidRPr="00175298">
              <w:rPr>
                <w:sz w:val="16"/>
                <w:szCs w:val="16"/>
                <w:lang w:eastAsia="bg-BG"/>
              </w:rPr>
              <w:t xml:space="preserve">При засаждане на бодлив разсад или химически обработени растения.  </w:t>
            </w:r>
          </w:p>
          <w:p w:rsidR="00FF378A" w:rsidRPr="00175298" w:rsidRDefault="00FF378A" w:rsidP="00FF378A">
            <w:pPr>
              <w:spacing w:after="0" w:line="240" w:lineRule="auto"/>
              <w:ind w:left="198" w:hanging="198"/>
              <w:rPr>
                <w:sz w:val="16"/>
                <w:szCs w:val="16"/>
                <w:lang w:eastAsia="bg-BG"/>
              </w:rPr>
            </w:pPr>
            <w:r w:rsidRPr="00175298">
              <w:rPr>
                <w:sz w:val="16"/>
                <w:szCs w:val="16"/>
                <w:vertAlign w:val="superscript"/>
                <w:lang w:eastAsia="bg-BG"/>
              </w:rPr>
              <w:t xml:space="preserve">6 </w:t>
            </w:r>
            <w:r w:rsidRPr="00175298">
              <w:rPr>
                <w:sz w:val="16"/>
                <w:szCs w:val="16"/>
                <w:lang w:eastAsia="bg-BG"/>
              </w:rPr>
              <w:t xml:space="preserve">Когато нивото на шума на работното място надвишава 85 </w:t>
            </w:r>
            <w:proofErr w:type="spellStart"/>
            <w:r w:rsidRPr="00175298">
              <w:rPr>
                <w:sz w:val="16"/>
                <w:szCs w:val="16"/>
                <w:lang w:eastAsia="bg-BG"/>
              </w:rPr>
              <w:t>dB</w:t>
            </w:r>
            <w:proofErr w:type="spellEnd"/>
            <w:r w:rsidRPr="00175298">
              <w:rPr>
                <w:sz w:val="16"/>
                <w:szCs w:val="16"/>
                <w:lang w:eastAsia="bg-BG"/>
              </w:rPr>
              <w:t xml:space="preserve">(A). </w:t>
            </w:r>
          </w:p>
          <w:p w:rsidR="00FF378A" w:rsidRPr="00175298" w:rsidRDefault="00FF378A" w:rsidP="00FF378A">
            <w:pPr>
              <w:spacing w:after="0" w:line="240" w:lineRule="auto"/>
              <w:ind w:left="198" w:hanging="198"/>
              <w:rPr>
                <w:sz w:val="16"/>
                <w:szCs w:val="16"/>
                <w:lang w:eastAsia="bg-BG"/>
              </w:rPr>
            </w:pPr>
            <w:r w:rsidRPr="00175298">
              <w:rPr>
                <w:sz w:val="16"/>
                <w:szCs w:val="16"/>
                <w:vertAlign w:val="superscript"/>
                <w:lang w:eastAsia="bg-BG"/>
              </w:rPr>
              <w:t xml:space="preserve">7 </w:t>
            </w:r>
            <w:r w:rsidRPr="00175298">
              <w:rPr>
                <w:sz w:val="16"/>
                <w:szCs w:val="16"/>
                <w:lang w:eastAsia="bg-BG"/>
              </w:rPr>
              <w:t xml:space="preserve">Предпазни ботуши със защитена предница и бомбе. </w:t>
            </w:r>
          </w:p>
          <w:p w:rsidR="00FF378A" w:rsidRPr="00175298" w:rsidRDefault="00FF378A" w:rsidP="00FF378A">
            <w:pPr>
              <w:spacing w:after="0" w:line="240" w:lineRule="auto"/>
              <w:ind w:left="198" w:hanging="198"/>
              <w:rPr>
                <w:sz w:val="16"/>
                <w:szCs w:val="16"/>
                <w:lang w:eastAsia="bg-BG"/>
              </w:rPr>
            </w:pPr>
            <w:r w:rsidRPr="00175298">
              <w:rPr>
                <w:sz w:val="16"/>
                <w:szCs w:val="16"/>
                <w:vertAlign w:val="superscript"/>
                <w:lang w:eastAsia="bg-BG"/>
              </w:rPr>
              <w:t xml:space="preserve">8 </w:t>
            </w:r>
            <w:r w:rsidRPr="00175298">
              <w:rPr>
                <w:sz w:val="16"/>
                <w:szCs w:val="16"/>
                <w:lang w:eastAsia="bg-BG"/>
              </w:rPr>
              <w:t xml:space="preserve">Устойчив на срез материал, закрепен от задната страна на лявата ръка. </w:t>
            </w:r>
          </w:p>
          <w:p w:rsidR="00FF378A" w:rsidRPr="00175298" w:rsidRDefault="00FF378A" w:rsidP="00FF378A">
            <w:pPr>
              <w:spacing w:after="0" w:line="240" w:lineRule="auto"/>
              <w:ind w:left="198" w:hanging="198"/>
              <w:rPr>
                <w:sz w:val="16"/>
                <w:szCs w:val="16"/>
                <w:lang w:eastAsia="bg-BG"/>
              </w:rPr>
            </w:pPr>
            <w:r w:rsidRPr="00175298">
              <w:rPr>
                <w:sz w:val="16"/>
                <w:szCs w:val="16"/>
                <w:vertAlign w:val="superscript"/>
                <w:lang w:eastAsia="bg-BG"/>
              </w:rPr>
              <w:t xml:space="preserve">9 </w:t>
            </w:r>
            <w:r w:rsidRPr="00175298">
              <w:rPr>
                <w:sz w:val="16"/>
                <w:szCs w:val="16"/>
                <w:lang w:eastAsia="bg-BG"/>
              </w:rPr>
              <w:t xml:space="preserve">Когато е възможно нараняване от падащи клони. </w:t>
            </w:r>
          </w:p>
          <w:p w:rsidR="00FF378A" w:rsidRPr="00175298" w:rsidRDefault="00FF378A" w:rsidP="00FF378A">
            <w:pPr>
              <w:spacing w:after="0" w:line="240" w:lineRule="auto"/>
              <w:ind w:left="198" w:hanging="198"/>
              <w:rPr>
                <w:sz w:val="16"/>
                <w:szCs w:val="16"/>
                <w:lang w:eastAsia="bg-BG"/>
              </w:rPr>
            </w:pPr>
            <w:r w:rsidRPr="00175298">
              <w:rPr>
                <w:sz w:val="16"/>
                <w:szCs w:val="16"/>
                <w:vertAlign w:val="superscript"/>
                <w:lang w:eastAsia="bg-BG"/>
              </w:rPr>
              <w:t xml:space="preserve">10 </w:t>
            </w:r>
            <w:r w:rsidRPr="00175298">
              <w:rPr>
                <w:sz w:val="16"/>
                <w:szCs w:val="16"/>
                <w:lang w:eastAsia="bg-BG"/>
              </w:rPr>
              <w:t xml:space="preserve">При кастрене на височина над 2,5 м. </w:t>
            </w:r>
          </w:p>
          <w:p w:rsidR="00FF378A" w:rsidRPr="00175298" w:rsidRDefault="00FF378A" w:rsidP="00FF378A">
            <w:pPr>
              <w:spacing w:after="0" w:line="240" w:lineRule="auto"/>
              <w:ind w:left="198" w:hanging="198"/>
              <w:rPr>
                <w:sz w:val="16"/>
                <w:szCs w:val="16"/>
                <w:lang w:eastAsia="bg-BG"/>
              </w:rPr>
            </w:pPr>
            <w:r w:rsidRPr="00175298">
              <w:rPr>
                <w:sz w:val="16"/>
                <w:szCs w:val="16"/>
                <w:vertAlign w:val="superscript"/>
                <w:lang w:eastAsia="bg-BG"/>
              </w:rPr>
              <w:t xml:space="preserve">11 </w:t>
            </w:r>
            <w:r w:rsidRPr="00175298">
              <w:rPr>
                <w:sz w:val="16"/>
                <w:szCs w:val="16"/>
                <w:lang w:eastAsia="bg-BG"/>
              </w:rPr>
              <w:t xml:space="preserve">Сечта включва напречно срязване и отстраняване на клони. </w:t>
            </w:r>
          </w:p>
          <w:p w:rsidR="00FF378A" w:rsidRPr="00175298" w:rsidRDefault="00FF378A" w:rsidP="00FF378A">
            <w:pPr>
              <w:spacing w:after="0" w:line="240" w:lineRule="auto"/>
              <w:ind w:left="198" w:hanging="198"/>
              <w:rPr>
                <w:sz w:val="16"/>
                <w:szCs w:val="16"/>
                <w:lang w:eastAsia="bg-BG"/>
              </w:rPr>
            </w:pPr>
            <w:r w:rsidRPr="00175298">
              <w:rPr>
                <w:sz w:val="16"/>
                <w:szCs w:val="16"/>
                <w:vertAlign w:val="superscript"/>
                <w:lang w:eastAsia="bg-BG"/>
              </w:rPr>
              <w:t xml:space="preserve">12 </w:t>
            </w:r>
            <w:r w:rsidRPr="00175298">
              <w:rPr>
                <w:sz w:val="16"/>
                <w:szCs w:val="16"/>
                <w:lang w:eastAsia="bg-BG"/>
              </w:rPr>
              <w:t xml:space="preserve">При употреба на ръчен трион. </w:t>
            </w:r>
          </w:p>
          <w:p w:rsidR="00FF378A" w:rsidRPr="00175298" w:rsidRDefault="00FF378A" w:rsidP="00FF378A">
            <w:pPr>
              <w:spacing w:after="0" w:line="240" w:lineRule="auto"/>
              <w:ind w:left="198" w:hanging="198"/>
              <w:rPr>
                <w:sz w:val="16"/>
                <w:szCs w:val="16"/>
                <w:lang w:eastAsia="bg-BG"/>
              </w:rPr>
            </w:pPr>
            <w:r w:rsidRPr="00175298">
              <w:rPr>
                <w:sz w:val="16"/>
                <w:szCs w:val="16"/>
                <w:vertAlign w:val="superscript"/>
                <w:lang w:eastAsia="bg-BG"/>
              </w:rPr>
              <w:t xml:space="preserve">13 </w:t>
            </w:r>
            <w:r w:rsidRPr="00175298">
              <w:rPr>
                <w:sz w:val="16"/>
                <w:szCs w:val="16"/>
                <w:lang w:eastAsia="bg-BG"/>
              </w:rPr>
              <w:t xml:space="preserve">При изтегляне на материала в близост до нестабилни дървета или клони. </w:t>
            </w:r>
          </w:p>
          <w:p w:rsidR="00FF378A" w:rsidRPr="00175298" w:rsidRDefault="00FF378A" w:rsidP="00FF378A">
            <w:pPr>
              <w:spacing w:after="0" w:line="240" w:lineRule="auto"/>
              <w:ind w:left="198" w:hanging="198"/>
              <w:rPr>
                <w:sz w:val="16"/>
                <w:szCs w:val="16"/>
                <w:lang w:eastAsia="bg-BG"/>
              </w:rPr>
            </w:pPr>
            <w:r w:rsidRPr="00175298">
              <w:rPr>
                <w:sz w:val="16"/>
                <w:szCs w:val="16"/>
                <w:vertAlign w:val="superscript"/>
                <w:lang w:eastAsia="bg-BG"/>
              </w:rPr>
              <w:t xml:space="preserve">14 </w:t>
            </w:r>
            <w:r w:rsidRPr="00175298">
              <w:rPr>
                <w:sz w:val="16"/>
                <w:szCs w:val="16"/>
                <w:lang w:eastAsia="bg-BG"/>
              </w:rPr>
              <w:t xml:space="preserve">Само при манипулации с трупи; при работа с лебедка или теглич. </w:t>
            </w:r>
          </w:p>
          <w:p w:rsidR="00FF378A" w:rsidRPr="00175298" w:rsidRDefault="00FF378A" w:rsidP="00FF378A">
            <w:pPr>
              <w:spacing w:after="0" w:line="240" w:lineRule="auto"/>
              <w:ind w:left="198" w:hanging="198"/>
              <w:rPr>
                <w:sz w:val="16"/>
                <w:szCs w:val="16"/>
                <w:lang w:eastAsia="bg-BG"/>
              </w:rPr>
            </w:pPr>
            <w:r w:rsidRPr="00175298">
              <w:rPr>
                <w:sz w:val="16"/>
                <w:szCs w:val="16"/>
                <w:vertAlign w:val="superscript"/>
                <w:lang w:eastAsia="bg-BG"/>
              </w:rPr>
              <w:t xml:space="preserve">15 </w:t>
            </w:r>
            <w:r w:rsidRPr="00175298">
              <w:rPr>
                <w:sz w:val="16"/>
                <w:szCs w:val="16"/>
                <w:lang w:eastAsia="bg-BG"/>
              </w:rPr>
              <w:t xml:space="preserve">Добре видими цветове. </w:t>
            </w:r>
          </w:p>
          <w:p w:rsidR="00FF378A" w:rsidRPr="00175298" w:rsidRDefault="00FF378A" w:rsidP="00FF378A">
            <w:pPr>
              <w:spacing w:after="0" w:line="240" w:lineRule="auto"/>
              <w:ind w:left="198" w:hanging="198"/>
              <w:rPr>
                <w:sz w:val="16"/>
                <w:szCs w:val="16"/>
                <w:lang w:eastAsia="bg-BG"/>
              </w:rPr>
            </w:pPr>
            <w:r w:rsidRPr="00175298">
              <w:rPr>
                <w:sz w:val="16"/>
                <w:szCs w:val="16"/>
                <w:vertAlign w:val="superscript"/>
                <w:lang w:eastAsia="bg-BG"/>
              </w:rPr>
              <w:t xml:space="preserve">16 </w:t>
            </w:r>
            <w:r w:rsidRPr="00175298">
              <w:rPr>
                <w:sz w:val="16"/>
                <w:szCs w:val="16"/>
                <w:lang w:eastAsia="bg-BG"/>
              </w:rPr>
              <w:t xml:space="preserve">С подбрадник. </w:t>
            </w:r>
          </w:p>
          <w:p w:rsidR="00FF378A" w:rsidRPr="00175298" w:rsidRDefault="00FF378A" w:rsidP="00FF378A">
            <w:pPr>
              <w:spacing w:after="0" w:line="240" w:lineRule="auto"/>
              <w:ind w:left="198" w:hanging="198"/>
              <w:rPr>
                <w:sz w:val="16"/>
                <w:szCs w:val="16"/>
                <w:lang w:eastAsia="bg-BG"/>
              </w:rPr>
            </w:pPr>
            <w:r w:rsidRPr="00175298">
              <w:rPr>
                <w:sz w:val="16"/>
                <w:szCs w:val="16"/>
                <w:vertAlign w:val="superscript"/>
                <w:lang w:eastAsia="bg-BG"/>
              </w:rPr>
              <w:t xml:space="preserve">17 </w:t>
            </w:r>
            <w:r w:rsidRPr="00175298">
              <w:rPr>
                <w:sz w:val="16"/>
                <w:szCs w:val="16"/>
                <w:lang w:eastAsia="bg-BG"/>
              </w:rPr>
              <w:t xml:space="preserve">Относно екипировката за катерене по дървета вижте Глава 15 на настоящия кодекс. </w:t>
            </w:r>
          </w:p>
          <w:p w:rsidR="00FF378A" w:rsidRPr="00175298" w:rsidRDefault="00FF378A" w:rsidP="00FF378A">
            <w:pPr>
              <w:spacing w:after="0" w:line="240" w:lineRule="auto"/>
              <w:ind w:left="198" w:hanging="198"/>
              <w:rPr>
                <w:sz w:val="16"/>
                <w:szCs w:val="16"/>
                <w:lang w:eastAsia="bg-BG"/>
              </w:rPr>
            </w:pPr>
            <w:r w:rsidRPr="00175298">
              <w:rPr>
                <w:sz w:val="16"/>
                <w:szCs w:val="16"/>
                <w:vertAlign w:val="superscript"/>
                <w:lang w:eastAsia="bg-BG"/>
              </w:rPr>
              <w:t xml:space="preserve">18 </w:t>
            </w:r>
            <w:r w:rsidRPr="00175298">
              <w:rPr>
                <w:sz w:val="16"/>
                <w:szCs w:val="16"/>
                <w:lang w:eastAsia="bg-BG"/>
              </w:rPr>
              <w:t xml:space="preserve">Забранено е използването на </w:t>
            </w:r>
            <w:proofErr w:type="spellStart"/>
            <w:r w:rsidRPr="00175298">
              <w:rPr>
                <w:sz w:val="16"/>
                <w:szCs w:val="16"/>
                <w:lang w:eastAsia="bg-BG"/>
              </w:rPr>
              <w:t>бензиномоторни</w:t>
            </w:r>
            <w:proofErr w:type="spellEnd"/>
            <w:r w:rsidRPr="00175298">
              <w:rPr>
                <w:sz w:val="16"/>
                <w:szCs w:val="16"/>
                <w:lang w:eastAsia="bg-BG"/>
              </w:rPr>
              <w:t xml:space="preserve"> триони за кастрене на стоящи дървета на височина, по-голяма от височината на раменете на работника и при работа в короните на стоящи дървета.</w:t>
            </w:r>
          </w:p>
          <w:p w:rsidR="00FF378A" w:rsidRPr="00175298" w:rsidRDefault="00FF378A" w:rsidP="00FF378A">
            <w:pPr>
              <w:spacing w:after="0" w:line="240" w:lineRule="auto"/>
              <w:ind w:left="198" w:hanging="198"/>
              <w:rPr>
                <w:sz w:val="16"/>
                <w:szCs w:val="16"/>
                <w:lang w:eastAsia="bg-BG"/>
              </w:rPr>
            </w:pPr>
            <w:r w:rsidRPr="00175298">
              <w:rPr>
                <w:sz w:val="16"/>
                <w:szCs w:val="16"/>
                <w:vertAlign w:val="superscript"/>
                <w:lang w:eastAsia="bg-BG"/>
              </w:rPr>
              <w:t>19</w:t>
            </w:r>
            <w:r w:rsidRPr="00175298">
              <w:rPr>
                <w:sz w:val="16"/>
                <w:szCs w:val="16"/>
                <w:lang w:eastAsia="bg-BG"/>
              </w:rPr>
              <w:t xml:space="preserve"> За предпочитане са каски за катерене; ако такива не са налични, може да се използват предпазни каски с подбрадници.</w:t>
            </w:r>
          </w:p>
        </w:tc>
      </w:tr>
    </w:tbl>
    <w:p w:rsidR="00FF378A" w:rsidRDefault="00FF378A" w:rsidP="00762E90">
      <w:pPr>
        <w:spacing w:after="0" w:line="240" w:lineRule="auto"/>
        <w:ind w:firstLine="567"/>
        <w:jc w:val="center"/>
        <w:rPr>
          <w:rFonts w:ascii="Times New Roman" w:hAnsi="Times New Roman"/>
          <w:b/>
          <w:sz w:val="24"/>
          <w:szCs w:val="24"/>
        </w:rPr>
      </w:pPr>
    </w:p>
    <w:p w:rsidR="00762E90" w:rsidRPr="0001377F" w:rsidRDefault="00762E90" w:rsidP="00762E90">
      <w:pPr>
        <w:spacing w:after="0" w:line="240" w:lineRule="auto"/>
        <w:ind w:firstLine="567"/>
        <w:jc w:val="center"/>
        <w:rPr>
          <w:rFonts w:ascii="Times New Roman" w:hAnsi="Times New Roman"/>
          <w:b/>
          <w:sz w:val="24"/>
          <w:szCs w:val="24"/>
        </w:rPr>
      </w:pPr>
      <w:r w:rsidRPr="0001377F">
        <w:rPr>
          <w:rFonts w:ascii="Times New Roman" w:hAnsi="Times New Roman"/>
          <w:b/>
          <w:sz w:val="24"/>
          <w:szCs w:val="24"/>
        </w:rPr>
        <w:t xml:space="preserve">7. </w:t>
      </w:r>
      <w:r w:rsidRPr="006A259C">
        <w:rPr>
          <w:rFonts w:ascii="Times New Roman" w:hAnsi="Times New Roman"/>
          <w:b/>
          <w:sz w:val="24"/>
          <w:szCs w:val="24"/>
        </w:rPr>
        <w:t xml:space="preserve">ИЗИСКУЕМИ ДОКУМЕНТИ НЕОБХОДИМИ ЗА ДОПУСКАНЕ ДО УЧАСТИЕ НА УЧАСТНИЦИТЕ </w:t>
      </w:r>
      <w:r w:rsidRPr="006A259C">
        <w:rPr>
          <w:rFonts w:ascii="Times New Roman" w:hAnsi="Times New Roman"/>
          <w:b/>
          <w:color w:val="000000"/>
          <w:sz w:val="24"/>
          <w:szCs w:val="24"/>
        </w:rPr>
        <w:t>И ЗАЯВЕНИТЕ ОТ ТЯХ ПОДИЗПЪЛНИТЕЛИ</w:t>
      </w:r>
      <w:r w:rsidRPr="006A259C">
        <w:rPr>
          <w:rFonts w:ascii="Times New Roman" w:hAnsi="Times New Roman"/>
          <w:b/>
          <w:sz w:val="24"/>
          <w:szCs w:val="24"/>
        </w:rPr>
        <w:t xml:space="preserve"> ПРИ ПРОВЕЖДАНЕ НА ПРОЦЕДУРАТА</w:t>
      </w:r>
    </w:p>
    <w:p w:rsidR="00762E90" w:rsidRPr="003849A4" w:rsidRDefault="00762E90" w:rsidP="00762E90">
      <w:pPr>
        <w:suppressAutoHyphens/>
        <w:spacing w:after="0" w:line="240" w:lineRule="auto"/>
        <w:ind w:firstLine="567"/>
        <w:jc w:val="both"/>
        <w:rPr>
          <w:rFonts w:ascii="Times New Roman" w:eastAsia="Times New Roman" w:hAnsi="Times New Roman"/>
          <w:sz w:val="24"/>
          <w:szCs w:val="24"/>
          <w:lang w:eastAsia="ar-SA"/>
        </w:rPr>
      </w:pPr>
      <w:r w:rsidRPr="003849A4">
        <w:rPr>
          <w:rFonts w:ascii="Times New Roman" w:eastAsia="Times New Roman" w:hAnsi="Times New Roman"/>
          <w:sz w:val="24"/>
          <w:szCs w:val="24"/>
          <w:lang w:eastAsia="ar-SA"/>
        </w:rPr>
        <w:t xml:space="preserve">Изискуемите документи, по </w:t>
      </w:r>
      <w:r w:rsidRPr="003849A4">
        <w:rPr>
          <w:rFonts w:ascii="Times New Roman" w:eastAsia="Times New Roman" w:hAnsi="Times New Roman"/>
          <w:b/>
          <w:sz w:val="24"/>
          <w:szCs w:val="24"/>
          <w:lang w:eastAsia="ar-SA"/>
        </w:rPr>
        <w:t>т. 7.2,</w:t>
      </w:r>
      <w:r w:rsidRPr="003849A4">
        <w:rPr>
          <w:rFonts w:ascii="Times New Roman" w:eastAsia="Times New Roman" w:hAnsi="Times New Roman"/>
          <w:sz w:val="24"/>
          <w:szCs w:val="24"/>
          <w:lang w:eastAsia="ar-SA"/>
        </w:rPr>
        <w:t xml:space="preserve"> от тези условия се комплектуват от участника съгласно </w:t>
      </w:r>
      <w:r w:rsidRPr="003849A4">
        <w:rPr>
          <w:rFonts w:ascii="Times New Roman" w:eastAsia="Times New Roman" w:hAnsi="Times New Roman"/>
          <w:b/>
          <w:sz w:val="24"/>
          <w:szCs w:val="24"/>
          <w:lang w:eastAsia="ar-SA"/>
        </w:rPr>
        <w:t>т. 7.3,</w:t>
      </w:r>
      <w:r w:rsidRPr="003849A4">
        <w:rPr>
          <w:rFonts w:ascii="Times New Roman" w:eastAsia="Times New Roman" w:hAnsi="Times New Roman"/>
          <w:sz w:val="24"/>
          <w:szCs w:val="24"/>
          <w:lang w:eastAsia="ar-SA"/>
        </w:rPr>
        <w:t xml:space="preserve"> от същите условия, и в своята цялост представляват офертата на участника.</w:t>
      </w:r>
    </w:p>
    <w:p w:rsidR="00762E90" w:rsidRPr="0001377F" w:rsidRDefault="00762E90" w:rsidP="00762E90">
      <w:pPr>
        <w:spacing w:after="0" w:line="240" w:lineRule="auto"/>
        <w:ind w:firstLine="567"/>
        <w:jc w:val="both"/>
        <w:rPr>
          <w:rFonts w:ascii="Times New Roman" w:hAnsi="Times New Roman"/>
          <w:sz w:val="24"/>
          <w:szCs w:val="24"/>
        </w:rPr>
      </w:pPr>
      <w:r w:rsidRPr="003849A4">
        <w:rPr>
          <w:rFonts w:ascii="Times New Roman" w:hAnsi="Times New Roman"/>
          <w:b/>
          <w:sz w:val="24"/>
          <w:szCs w:val="24"/>
        </w:rPr>
        <w:t>7.1.</w:t>
      </w:r>
      <w:r w:rsidRPr="003849A4">
        <w:rPr>
          <w:rFonts w:ascii="Times New Roman" w:hAnsi="Times New Roman"/>
          <w:sz w:val="24"/>
          <w:szCs w:val="24"/>
        </w:rPr>
        <w:t xml:space="preserve"> Участни</w:t>
      </w:r>
      <w:r w:rsidRPr="0001377F">
        <w:rPr>
          <w:rFonts w:ascii="Times New Roman" w:hAnsi="Times New Roman"/>
          <w:sz w:val="24"/>
          <w:szCs w:val="24"/>
        </w:rPr>
        <w:t xml:space="preserve">ците в процедурата се регистрират, чрез </w:t>
      </w:r>
      <w:r w:rsidRPr="0001377F">
        <w:rPr>
          <w:rFonts w:ascii="Times New Roman" w:hAnsi="Times New Roman"/>
          <w:b/>
          <w:sz w:val="24"/>
          <w:szCs w:val="24"/>
        </w:rPr>
        <w:t>подаване</w:t>
      </w:r>
      <w:r w:rsidRPr="0001377F">
        <w:rPr>
          <w:rFonts w:ascii="Times New Roman" w:hAnsi="Times New Roman"/>
          <w:sz w:val="24"/>
          <w:szCs w:val="24"/>
        </w:rPr>
        <w:t xml:space="preserve"> на своите оферти, съдържащи изискуемите документи за участие, в деловодството на</w:t>
      </w:r>
      <w:r w:rsidR="00BD75A9">
        <w:rPr>
          <w:rFonts w:ascii="Times New Roman" w:hAnsi="Times New Roman"/>
          <w:sz w:val="24"/>
          <w:szCs w:val="24"/>
        </w:rPr>
        <w:t xml:space="preserve"> </w:t>
      </w:r>
      <w:r w:rsidR="00BD75A9" w:rsidRPr="00BD75A9">
        <w:rPr>
          <w:rFonts w:ascii="Times New Roman" w:hAnsi="Times New Roman"/>
          <w:b/>
          <w:sz w:val="24"/>
          <w:szCs w:val="24"/>
        </w:rPr>
        <w:fldChar w:fldCharType="begin"/>
      </w:r>
      <w:r w:rsidR="00BD75A9" w:rsidRPr="00BD75A9">
        <w:rPr>
          <w:rFonts w:ascii="Times New Roman" w:hAnsi="Times New Roman"/>
          <w:b/>
          <w:sz w:val="24"/>
          <w:szCs w:val="24"/>
        </w:rPr>
        <w:instrText xml:space="preserve"> MERGEFIELD "кратко_име" </w:instrText>
      </w:r>
      <w:r w:rsidR="00BD75A9" w:rsidRPr="00BD75A9">
        <w:rPr>
          <w:rFonts w:ascii="Times New Roman" w:hAnsi="Times New Roman"/>
          <w:b/>
          <w:sz w:val="24"/>
          <w:szCs w:val="24"/>
        </w:rPr>
        <w:fldChar w:fldCharType="separate"/>
      </w:r>
      <w:r w:rsidR="00BD75A9" w:rsidRPr="00BD75A9">
        <w:rPr>
          <w:rFonts w:ascii="Times New Roman" w:hAnsi="Times New Roman"/>
          <w:b/>
          <w:noProof/>
          <w:sz w:val="24"/>
          <w:szCs w:val="24"/>
        </w:rPr>
        <w:t xml:space="preserve">ТП ДГС </w:t>
      </w:r>
      <w:r w:rsidR="00BD75A9" w:rsidRPr="00BD75A9">
        <w:rPr>
          <w:rFonts w:ascii="Times New Roman" w:hAnsi="Times New Roman"/>
          <w:b/>
          <w:sz w:val="24"/>
          <w:szCs w:val="24"/>
        </w:rPr>
        <w:fldChar w:fldCharType="end"/>
      </w:r>
      <w:r w:rsidR="00BD75A9" w:rsidRPr="00BD75A9">
        <w:rPr>
          <w:rFonts w:ascii="Times New Roman" w:hAnsi="Times New Roman"/>
          <w:b/>
          <w:sz w:val="24"/>
          <w:szCs w:val="24"/>
        </w:rPr>
        <w:t xml:space="preserve">Добрич </w:t>
      </w:r>
      <w:r w:rsidR="00BD75A9" w:rsidRPr="00BD75A9">
        <w:rPr>
          <w:rFonts w:ascii="Times New Roman" w:hAnsi="Times New Roman"/>
          <w:sz w:val="24"/>
          <w:szCs w:val="24"/>
        </w:rPr>
        <w:t>на адрес:</w:t>
      </w:r>
      <w:r w:rsidR="00BD75A9" w:rsidRPr="00BD75A9">
        <w:rPr>
          <w:rFonts w:ascii="Times New Roman" w:hAnsi="Times New Roman"/>
          <w:lang w:eastAsia="ar-SA"/>
        </w:rPr>
        <w:t xml:space="preserve"> </w:t>
      </w:r>
      <w:r w:rsidR="00BD75A9" w:rsidRPr="00BD75A9">
        <w:rPr>
          <w:rFonts w:ascii="Times New Roman" w:hAnsi="Times New Roman"/>
          <w:sz w:val="24"/>
          <w:szCs w:val="24"/>
        </w:rPr>
        <w:fldChar w:fldCharType="begin"/>
      </w:r>
      <w:r w:rsidR="00BD75A9" w:rsidRPr="00BD75A9">
        <w:rPr>
          <w:rFonts w:ascii="Times New Roman" w:hAnsi="Times New Roman"/>
          <w:sz w:val="24"/>
          <w:szCs w:val="24"/>
        </w:rPr>
        <w:instrText xml:space="preserve"> MERGEFIELD "M_1_4_адрес" </w:instrText>
      </w:r>
      <w:r w:rsidR="00BD75A9" w:rsidRPr="00BD75A9">
        <w:rPr>
          <w:rFonts w:ascii="Times New Roman" w:hAnsi="Times New Roman"/>
          <w:sz w:val="24"/>
          <w:szCs w:val="24"/>
        </w:rPr>
        <w:fldChar w:fldCharType="separate"/>
      </w:r>
      <w:r w:rsidR="00BD75A9" w:rsidRPr="00BD75A9">
        <w:rPr>
          <w:rFonts w:ascii="Times New Roman" w:hAnsi="Times New Roman"/>
          <w:noProof/>
          <w:sz w:val="24"/>
          <w:szCs w:val="24"/>
        </w:rPr>
        <w:t xml:space="preserve">гр. Добрич, ПК 9300, ул. „Марин Дринов“ № 5, 058600678; факс 058600658, </w:t>
      </w:r>
      <w:r w:rsidR="00BD75A9" w:rsidRPr="00BD75A9">
        <w:rPr>
          <w:rFonts w:ascii="Times New Roman" w:hAnsi="Times New Roman"/>
          <w:noProof/>
          <w:sz w:val="24"/>
          <w:szCs w:val="24"/>
          <w:lang w:val="en-US"/>
        </w:rPr>
        <w:t xml:space="preserve">e-mail: </w:t>
      </w:r>
      <w:r w:rsidR="00BD75A9" w:rsidRPr="00BD75A9">
        <w:rPr>
          <w:rFonts w:ascii="Times New Roman" w:hAnsi="Times New Roman"/>
          <w:noProof/>
          <w:sz w:val="24"/>
          <w:szCs w:val="24"/>
        </w:rPr>
        <w:t>dgs.</w:t>
      </w:r>
      <w:r w:rsidR="00BD75A9" w:rsidRPr="00BD75A9">
        <w:rPr>
          <w:rFonts w:ascii="Times New Roman" w:hAnsi="Times New Roman"/>
          <w:noProof/>
          <w:sz w:val="24"/>
          <w:szCs w:val="24"/>
          <w:lang w:val="en-US"/>
        </w:rPr>
        <w:t>dobritch</w:t>
      </w:r>
      <w:r w:rsidR="00BD75A9" w:rsidRPr="00BD75A9">
        <w:rPr>
          <w:rFonts w:ascii="Times New Roman" w:hAnsi="Times New Roman"/>
          <w:noProof/>
          <w:sz w:val="24"/>
          <w:szCs w:val="24"/>
        </w:rPr>
        <w:t>@dpshumen.bg</w:t>
      </w:r>
      <w:r w:rsidR="00BD75A9" w:rsidRPr="00BD75A9">
        <w:rPr>
          <w:rFonts w:ascii="Times New Roman" w:hAnsi="Times New Roman"/>
          <w:sz w:val="24"/>
          <w:szCs w:val="24"/>
        </w:rPr>
        <w:fldChar w:fldCharType="end"/>
      </w:r>
      <w:r w:rsidRPr="0001377F">
        <w:rPr>
          <w:rFonts w:ascii="Times New Roman" w:hAnsi="Times New Roman"/>
          <w:sz w:val="24"/>
          <w:szCs w:val="24"/>
        </w:rPr>
        <w:t xml:space="preserve">, в работни дни </w:t>
      </w:r>
      <w:r w:rsidRPr="0001377F">
        <w:rPr>
          <w:rFonts w:ascii="Times New Roman" w:eastAsia="Times New Roman" w:hAnsi="Times New Roman"/>
          <w:b/>
          <w:sz w:val="24"/>
          <w:szCs w:val="24"/>
        </w:rPr>
        <w:t>до 16,00 часа</w:t>
      </w:r>
      <w:r w:rsidRPr="0001377F">
        <w:rPr>
          <w:rFonts w:ascii="Times New Roman" w:eastAsia="Times New Roman" w:hAnsi="Times New Roman"/>
          <w:sz w:val="24"/>
          <w:szCs w:val="24"/>
        </w:rPr>
        <w:t xml:space="preserve"> за времето до последния работен ден, предхождащ деня на провеждане на конкурса</w:t>
      </w:r>
      <w:r w:rsidRPr="0001377F">
        <w:rPr>
          <w:rFonts w:ascii="Times New Roman" w:hAnsi="Times New Roman"/>
          <w:sz w:val="24"/>
          <w:szCs w:val="24"/>
        </w:rPr>
        <w:t>, включително.</w:t>
      </w:r>
    </w:p>
    <w:p w:rsidR="00762E90" w:rsidRPr="0001377F" w:rsidRDefault="00762E90" w:rsidP="00762E90">
      <w:pPr>
        <w:spacing w:after="0" w:line="240" w:lineRule="auto"/>
        <w:ind w:firstLine="567"/>
        <w:jc w:val="both"/>
        <w:rPr>
          <w:rFonts w:ascii="Times New Roman" w:hAnsi="Times New Roman"/>
          <w:sz w:val="24"/>
          <w:szCs w:val="24"/>
        </w:rPr>
      </w:pPr>
      <w:r w:rsidRPr="0001377F">
        <w:rPr>
          <w:rFonts w:ascii="Times New Roman" w:hAnsi="Times New Roman"/>
          <w:b/>
          <w:sz w:val="24"/>
          <w:szCs w:val="24"/>
        </w:rPr>
        <w:t>7.2.</w:t>
      </w:r>
      <w:r w:rsidRPr="0001377F">
        <w:rPr>
          <w:rFonts w:ascii="Times New Roman" w:hAnsi="Times New Roman"/>
          <w:sz w:val="24"/>
          <w:szCs w:val="24"/>
        </w:rPr>
        <w:t xml:space="preserve"> Изискуемите документи необходими за допускане до участие в процедурата, които следва да се съдържат в офертата, са следните:</w:t>
      </w:r>
    </w:p>
    <w:p w:rsidR="00762E90" w:rsidRPr="0001377F" w:rsidRDefault="00762E90" w:rsidP="00762E90">
      <w:pPr>
        <w:spacing w:after="0" w:line="240" w:lineRule="auto"/>
        <w:ind w:firstLine="567"/>
        <w:jc w:val="both"/>
        <w:rPr>
          <w:rFonts w:ascii="Times New Roman" w:hAnsi="Times New Roman"/>
          <w:sz w:val="24"/>
          <w:szCs w:val="24"/>
        </w:rPr>
      </w:pPr>
      <w:r w:rsidRPr="0001377F">
        <w:rPr>
          <w:rFonts w:ascii="Times New Roman" w:hAnsi="Times New Roman"/>
          <w:b/>
          <w:sz w:val="24"/>
          <w:szCs w:val="24"/>
        </w:rPr>
        <w:t>7.2.</w:t>
      </w:r>
      <w:r>
        <w:rPr>
          <w:rFonts w:ascii="Times New Roman" w:hAnsi="Times New Roman"/>
          <w:b/>
          <w:sz w:val="24"/>
          <w:szCs w:val="24"/>
        </w:rPr>
        <w:t>1</w:t>
      </w:r>
      <w:r w:rsidRPr="0001377F">
        <w:rPr>
          <w:rFonts w:ascii="Times New Roman" w:hAnsi="Times New Roman"/>
          <w:b/>
          <w:sz w:val="24"/>
          <w:szCs w:val="24"/>
        </w:rPr>
        <w:t>.</w:t>
      </w:r>
      <w:r w:rsidRPr="0001377F">
        <w:rPr>
          <w:rFonts w:ascii="Times New Roman" w:hAnsi="Times New Roman"/>
          <w:sz w:val="24"/>
          <w:szCs w:val="24"/>
        </w:rPr>
        <w:t xml:space="preserve"> </w:t>
      </w:r>
      <w:r w:rsidRPr="0001377F">
        <w:rPr>
          <w:rFonts w:ascii="Times New Roman" w:eastAsia="Times New Roman" w:hAnsi="Times New Roman"/>
          <w:b/>
          <w:color w:val="000000"/>
          <w:sz w:val="24"/>
          <w:szCs w:val="24"/>
        </w:rPr>
        <w:t>Заявление за участие (по образец – приложен към настоящите условия)</w:t>
      </w:r>
      <w:r w:rsidRPr="0001377F">
        <w:rPr>
          <w:rFonts w:ascii="Times New Roman" w:eastAsia="Times New Roman" w:hAnsi="Times New Roman"/>
          <w:color w:val="000000"/>
          <w:sz w:val="24"/>
          <w:szCs w:val="24"/>
        </w:rPr>
        <w:t xml:space="preserve"> – </w:t>
      </w:r>
      <w:r w:rsidRPr="0001377F">
        <w:rPr>
          <w:rFonts w:ascii="Times New Roman" w:eastAsia="Times New Roman" w:hAnsi="Times New Roman"/>
          <w:b/>
          <w:color w:val="000000"/>
          <w:sz w:val="24"/>
          <w:szCs w:val="24"/>
        </w:rPr>
        <w:t>оригинал</w:t>
      </w:r>
      <w:r w:rsidRPr="0001377F">
        <w:rPr>
          <w:rFonts w:ascii="Times New Roman" w:eastAsia="Times New Roman" w:hAnsi="Times New Roman"/>
          <w:color w:val="000000"/>
          <w:sz w:val="24"/>
          <w:szCs w:val="24"/>
        </w:rPr>
        <w:t xml:space="preserve">; </w:t>
      </w:r>
    </w:p>
    <w:p w:rsidR="00762E90" w:rsidRPr="0001377F" w:rsidRDefault="00762E90" w:rsidP="00762E90">
      <w:pPr>
        <w:pStyle w:val="af4"/>
        <w:ind w:firstLine="284"/>
        <w:jc w:val="both"/>
        <w:rPr>
          <w:rFonts w:ascii="Times New Roman" w:hAnsi="Times New Roman"/>
          <w:b/>
          <w:sz w:val="24"/>
          <w:szCs w:val="24"/>
          <w:u w:val="single"/>
          <w:lang w:eastAsia="ar-SA"/>
        </w:rPr>
      </w:pPr>
      <w:r w:rsidRPr="0001377F">
        <w:rPr>
          <w:rFonts w:ascii="Times New Roman" w:hAnsi="Times New Roman"/>
          <w:b/>
          <w:sz w:val="24"/>
          <w:szCs w:val="24"/>
          <w:u w:val="single"/>
        </w:rPr>
        <w:t xml:space="preserve">Забележка: </w:t>
      </w:r>
      <w:r w:rsidRPr="0001377F">
        <w:rPr>
          <w:rFonts w:ascii="Times New Roman" w:hAnsi="Times New Roman"/>
          <w:b/>
          <w:sz w:val="24"/>
          <w:szCs w:val="24"/>
          <w:u w:val="single"/>
          <w:lang w:eastAsia="ar-SA"/>
        </w:rPr>
        <w:t>Комисията към датата на провеждане на процедурата служебно проверява  по посочените към  заявлението данни:</w:t>
      </w:r>
    </w:p>
    <w:p w:rsidR="00762E90" w:rsidRPr="0001377F" w:rsidRDefault="00762E90" w:rsidP="00762E90">
      <w:pPr>
        <w:pStyle w:val="af4"/>
        <w:numPr>
          <w:ilvl w:val="0"/>
          <w:numId w:val="7"/>
        </w:numPr>
        <w:ind w:left="0" w:firstLine="563"/>
        <w:jc w:val="both"/>
        <w:rPr>
          <w:rFonts w:ascii="Times New Roman" w:hAnsi="Times New Roman"/>
          <w:sz w:val="24"/>
          <w:szCs w:val="24"/>
        </w:rPr>
      </w:pPr>
      <w:r w:rsidRPr="0001377F">
        <w:rPr>
          <w:rFonts w:ascii="Times New Roman" w:hAnsi="Times New Roman"/>
          <w:b/>
          <w:sz w:val="24"/>
          <w:szCs w:val="24"/>
          <w:u w:val="single"/>
          <w:lang w:eastAsia="ar-SA"/>
        </w:rPr>
        <w:t>Актуалното състояние на участника и обявените от него подизпълнители</w:t>
      </w:r>
      <w:r w:rsidRPr="0001377F">
        <w:rPr>
          <w:rFonts w:ascii="Times New Roman" w:hAnsi="Times New Roman"/>
          <w:sz w:val="24"/>
          <w:szCs w:val="24"/>
          <w:lang w:eastAsia="ar-SA"/>
        </w:rPr>
        <w:t xml:space="preserve">, в ТР към Агенцията по вписванията </w:t>
      </w:r>
    </w:p>
    <w:p w:rsidR="00762E90" w:rsidRPr="0001377F" w:rsidRDefault="00762E90" w:rsidP="00762E90">
      <w:pPr>
        <w:pStyle w:val="af4"/>
        <w:ind w:firstLine="426"/>
        <w:jc w:val="both"/>
        <w:rPr>
          <w:rStyle w:val="alt"/>
          <w:rFonts w:ascii="Times New Roman" w:hAnsi="Times New Roman"/>
          <w:b/>
          <w:sz w:val="24"/>
          <w:szCs w:val="24"/>
        </w:rPr>
      </w:pPr>
      <w:r w:rsidRPr="0001377F">
        <w:rPr>
          <w:rStyle w:val="alt"/>
          <w:rFonts w:ascii="Times New Roman" w:hAnsi="Times New Roman"/>
          <w:b/>
          <w:sz w:val="24"/>
          <w:szCs w:val="24"/>
        </w:rPr>
        <w:t>ЗАДЪЛЖИТЕЛНО УСЛОВИЕ НА ПРОВЕЖДАНЕ НА ПРОЦЕДУРАТА:</w:t>
      </w:r>
      <w:r w:rsidRPr="0001377F">
        <w:rPr>
          <w:rStyle w:val="alt"/>
          <w:rFonts w:ascii="Times New Roman" w:hAnsi="Times New Roman"/>
          <w:sz w:val="24"/>
          <w:szCs w:val="24"/>
        </w:rPr>
        <w:t xml:space="preserve"> </w:t>
      </w:r>
      <w:r w:rsidRPr="0001377F">
        <w:rPr>
          <w:rStyle w:val="alt"/>
          <w:rFonts w:ascii="Times New Roman" w:hAnsi="Times New Roman"/>
          <w:b/>
          <w:sz w:val="24"/>
          <w:szCs w:val="24"/>
        </w:rPr>
        <w:t>В случай, че при служебната проверка комисията установи, че даден участник или обявен от него подизпълнител не отговарят на изискванията за допускане до участие</w:t>
      </w:r>
      <w:r>
        <w:rPr>
          <w:rStyle w:val="alt"/>
          <w:rFonts w:ascii="Times New Roman" w:hAnsi="Times New Roman"/>
          <w:b/>
          <w:sz w:val="24"/>
          <w:szCs w:val="24"/>
        </w:rPr>
        <w:t>,</w:t>
      </w:r>
      <w:r w:rsidRPr="0001377F">
        <w:rPr>
          <w:rStyle w:val="alt"/>
          <w:rFonts w:ascii="Times New Roman" w:hAnsi="Times New Roman"/>
          <w:b/>
          <w:sz w:val="24"/>
          <w:szCs w:val="24"/>
        </w:rPr>
        <w:t xml:space="preserve"> </w:t>
      </w:r>
      <w:r w:rsidRPr="0001377F">
        <w:rPr>
          <w:rFonts w:ascii="Times New Roman" w:hAnsi="Times New Roman"/>
          <w:b/>
          <w:sz w:val="24"/>
          <w:szCs w:val="24"/>
          <w:lang w:eastAsia="ar-SA"/>
        </w:rPr>
        <w:t>офертата на участника се отстранява от по нататъшно участие</w:t>
      </w:r>
      <w:r w:rsidRPr="0001377F">
        <w:rPr>
          <w:rFonts w:ascii="Times New Roman" w:hAnsi="Times New Roman"/>
          <w:sz w:val="24"/>
          <w:szCs w:val="24"/>
          <w:lang w:eastAsia="ar-SA"/>
        </w:rPr>
        <w:t>.</w:t>
      </w:r>
    </w:p>
    <w:p w:rsidR="00762E90" w:rsidRPr="0001377F" w:rsidRDefault="00762E90" w:rsidP="00762E90">
      <w:pPr>
        <w:pStyle w:val="af4"/>
        <w:ind w:firstLine="567"/>
        <w:jc w:val="both"/>
        <w:rPr>
          <w:rFonts w:ascii="Times New Roman" w:eastAsia="Times New Roman" w:hAnsi="Times New Roman"/>
          <w:color w:val="FF0000"/>
          <w:sz w:val="24"/>
          <w:szCs w:val="24"/>
          <w:lang w:eastAsia="ar-SA"/>
        </w:rPr>
      </w:pPr>
      <w:r w:rsidRPr="0001377F">
        <w:rPr>
          <w:rFonts w:ascii="Times New Roman" w:hAnsi="Times New Roman"/>
          <w:b/>
          <w:sz w:val="24"/>
          <w:szCs w:val="24"/>
        </w:rPr>
        <w:t>7.2.</w:t>
      </w:r>
      <w:r>
        <w:rPr>
          <w:rFonts w:ascii="Times New Roman" w:hAnsi="Times New Roman"/>
          <w:b/>
          <w:sz w:val="24"/>
          <w:szCs w:val="24"/>
        </w:rPr>
        <w:t>2</w:t>
      </w:r>
      <w:r w:rsidRPr="0001377F">
        <w:rPr>
          <w:rFonts w:ascii="Times New Roman" w:hAnsi="Times New Roman"/>
          <w:b/>
          <w:sz w:val="24"/>
          <w:szCs w:val="24"/>
        </w:rPr>
        <w:t>.</w:t>
      </w:r>
      <w:r w:rsidRPr="0001377F">
        <w:rPr>
          <w:rFonts w:ascii="Times New Roman" w:hAnsi="Times New Roman"/>
          <w:sz w:val="24"/>
          <w:szCs w:val="24"/>
        </w:rPr>
        <w:t xml:space="preserve"> </w:t>
      </w:r>
      <w:r w:rsidRPr="0001377F">
        <w:rPr>
          <w:rFonts w:ascii="Times New Roman" w:eastAsia="Times New Roman" w:hAnsi="Times New Roman"/>
          <w:b/>
          <w:sz w:val="24"/>
          <w:szCs w:val="24"/>
          <w:u w:val="single"/>
          <w:lang w:eastAsia="ar-SA"/>
        </w:rPr>
        <w:t>Декларация № 1</w:t>
      </w:r>
      <w:r w:rsidRPr="0001377F">
        <w:rPr>
          <w:rFonts w:ascii="Times New Roman" w:eastAsia="Times New Roman" w:hAnsi="Times New Roman"/>
          <w:sz w:val="24"/>
          <w:szCs w:val="24"/>
          <w:lang w:eastAsia="ar-SA"/>
        </w:rPr>
        <w:t xml:space="preserve"> </w:t>
      </w:r>
      <w:r w:rsidRPr="0001377F">
        <w:rPr>
          <w:rFonts w:ascii="Times New Roman" w:eastAsia="Times New Roman" w:hAnsi="Times New Roman"/>
          <w:b/>
          <w:sz w:val="24"/>
          <w:szCs w:val="24"/>
          <w:lang w:eastAsia="ar-SA"/>
        </w:rPr>
        <w:t>в оригинал</w:t>
      </w:r>
      <w:r w:rsidRPr="0001377F">
        <w:rPr>
          <w:rFonts w:ascii="Times New Roman" w:eastAsia="Times New Roman" w:hAnsi="Times New Roman"/>
          <w:sz w:val="24"/>
          <w:szCs w:val="24"/>
          <w:lang w:eastAsia="ar-SA"/>
        </w:rPr>
        <w:t xml:space="preserve"> (</w:t>
      </w:r>
      <w:r w:rsidRPr="0001377F">
        <w:rPr>
          <w:rFonts w:ascii="Times New Roman" w:eastAsia="Times New Roman" w:hAnsi="Times New Roman"/>
          <w:b/>
          <w:sz w:val="24"/>
          <w:szCs w:val="24"/>
          <w:lang w:eastAsia="ar-SA"/>
        </w:rPr>
        <w:t>по образец</w:t>
      </w:r>
      <w:r w:rsidRPr="0001377F">
        <w:rPr>
          <w:rFonts w:ascii="Times New Roman" w:eastAsia="Times New Roman" w:hAnsi="Times New Roman"/>
          <w:sz w:val="24"/>
          <w:szCs w:val="24"/>
          <w:lang w:eastAsia="ar-SA"/>
        </w:rPr>
        <w:t xml:space="preserve"> – приложен към настоящата документация), удостоверяваща обстоятелствата</w:t>
      </w:r>
      <w:r>
        <w:rPr>
          <w:rFonts w:ascii="Times New Roman" w:eastAsia="Times New Roman" w:hAnsi="Times New Roman"/>
          <w:sz w:val="24"/>
          <w:szCs w:val="24"/>
          <w:lang w:eastAsia="ar-SA"/>
        </w:rPr>
        <w:t xml:space="preserve"> по чл. 18, ал. 1, т. 3, букви „а-и</w:t>
      </w:r>
      <w:r w:rsidRPr="0001377F">
        <w:rPr>
          <w:rFonts w:ascii="Times New Roman" w:eastAsia="Times New Roman" w:hAnsi="Times New Roman"/>
          <w:sz w:val="24"/>
          <w:szCs w:val="24"/>
          <w:lang w:eastAsia="ar-SA"/>
        </w:rPr>
        <w:t xml:space="preserve">“ от </w:t>
      </w:r>
      <w:r w:rsidRPr="0001377F">
        <w:rPr>
          <w:rFonts w:ascii="Times New Roman" w:eastAsia="Times New Roman"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01377F">
        <w:rPr>
          <w:rFonts w:ascii="Times New Roman" w:hAnsi="Times New Roman"/>
          <w:bCs/>
          <w:sz w:val="24"/>
          <w:szCs w:val="24"/>
        </w:rPr>
        <w:t>продукти</w:t>
      </w:r>
      <w:r w:rsidRPr="0001377F">
        <w:rPr>
          <w:rFonts w:ascii="Times New Roman" w:hAnsi="Times New Roman"/>
          <w:bCs/>
          <w:color w:val="000000"/>
          <w:sz w:val="24"/>
          <w:szCs w:val="24"/>
        </w:rPr>
        <w:t>.</w:t>
      </w:r>
    </w:p>
    <w:p w:rsidR="00762E90" w:rsidRDefault="00762E90" w:rsidP="00762E90">
      <w:pPr>
        <w:spacing w:after="0" w:line="240" w:lineRule="auto"/>
        <w:ind w:firstLine="567"/>
        <w:jc w:val="both"/>
        <w:rPr>
          <w:rFonts w:ascii="Times New Roman" w:eastAsia="Times New Roman" w:hAnsi="Times New Roman"/>
          <w:b/>
          <w:sz w:val="24"/>
          <w:szCs w:val="24"/>
          <w:lang w:val="en-US" w:eastAsia="ar-SA"/>
        </w:rPr>
      </w:pPr>
      <w:r w:rsidRPr="0001377F">
        <w:rPr>
          <w:rFonts w:ascii="Times New Roman" w:hAnsi="Times New Roman"/>
          <w:b/>
          <w:sz w:val="24"/>
          <w:szCs w:val="24"/>
        </w:rPr>
        <w:t>7.2.</w:t>
      </w:r>
      <w:r>
        <w:rPr>
          <w:rFonts w:ascii="Times New Roman" w:hAnsi="Times New Roman"/>
          <w:b/>
          <w:sz w:val="24"/>
          <w:szCs w:val="24"/>
        </w:rPr>
        <w:t>3</w:t>
      </w:r>
      <w:r w:rsidRPr="0001377F">
        <w:rPr>
          <w:rFonts w:ascii="Times New Roman" w:hAnsi="Times New Roman"/>
          <w:b/>
          <w:sz w:val="24"/>
          <w:szCs w:val="24"/>
        </w:rPr>
        <w:t>.</w:t>
      </w:r>
      <w:r w:rsidRPr="0001377F">
        <w:rPr>
          <w:rFonts w:ascii="Times New Roman" w:hAnsi="Times New Roman"/>
          <w:sz w:val="24"/>
          <w:szCs w:val="24"/>
        </w:rPr>
        <w:t xml:space="preserve"> </w:t>
      </w:r>
      <w:r w:rsidRPr="0001377F">
        <w:rPr>
          <w:rFonts w:ascii="Times New Roman" w:eastAsia="Times New Roman" w:hAnsi="Times New Roman"/>
          <w:b/>
          <w:sz w:val="24"/>
          <w:szCs w:val="24"/>
          <w:u w:val="single"/>
          <w:lang w:eastAsia="ar-SA"/>
        </w:rPr>
        <w:t xml:space="preserve">Декларация № </w:t>
      </w:r>
      <w:r>
        <w:rPr>
          <w:rFonts w:ascii="Times New Roman" w:eastAsia="Times New Roman" w:hAnsi="Times New Roman"/>
          <w:b/>
          <w:sz w:val="24"/>
          <w:szCs w:val="24"/>
          <w:u w:val="single"/>
          <w:lang w:eastAsia="ar-SA"/>
        </w:rPr>
        <w:t>2</w:t>
      </w:r>
      <w:r w:rsidRPr="0001377F">
        <w:rPr>
          <w:rFonts w:ascii="Times New Roman" w:eastAsia="Times New Roman" w:hAnsi="Times New Roman"/>
          <w:sz w:val="24"/>
          <w:szCs w:val="24"/>
          <w:lang w:eastAsia="ar-SA"/>
        </w:rPr>
        <w:t xml:space="preserve"> </w:t>
      </w:r>
      <w:r w:rsidRPr="0001377F">
        <w:rPr>
          <w:rFonts w:ascii="Times New Roman" w:eastAsia="Times New Roman" w:hAnsi="Times New Roman"/>
          <w:b/>
          <w:sz w:val="24"/>
          <w:szCs w:val="24"/>
          <w:lang w:eastAsia="ar-SA"/>
        </w:rPr>
        <w:t>в оригинал</w:t>
      </w:r>
      <w:r w:rsidRPr="0001377F">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попълнена и подписана от представляващия обявен подизпълнител </w:t>
      </w:r>
      <w:r w:rsidRPr="0001377F">
        <w:rPr>
          <w:rFonts w:ascii="Times New Roman" w:eastAsia="Times New Roman" w:hAnsi="Times New Roman"/>
          <w:sz w:val="24"/>
          <w:szCs w:val="24"/>
          <w:lang w:eastAsia="ar-SA"/>
        </w:rPr>
        <w:t>(</w:t>
      </w:r>
      <w:r w:rsidRPr="0001377F">
        <w:rPr>
          <w:rFonts w:ascii="Times New Roman" w:eastAsia="Times New Roman" w:hAnsi="Times New Roman"/>
          <w:b/>
          <w:sz w:val="24"/>
          <w:szCs w:val="24"/>
          <w:lang w:eastAsia="ar-SA"/>
        </w:rPr>
        <w:t>по образец</w:t>
      </w:r>
      <w:r w:rsidRPr="0001377F">
        <w:rPr>
          <w:rFonts w:ascii="Times New Roman" w:eastAsia="Times New Roman" w:hAnsi="Times New Roman"/>
          <w:sz w:val="24"/>
          <w:szCs w:val="24"/>
          <w:lang w:eastAsia="ar-SA"/>
        </w:rPr>
        <w:t xml:space="preserve"> приложен към настоящата документация), удостоверяваща обстоятелс</w:t>
      </w:r>
      <w:r>
        <w:rPr>
          <w:rFonts w:ascii="Times New Roman" w:eastAsia="Times New Roman" w:hAnsi="Times New Roman"/>
          <w:sz w:val="24"/>
          <w:szCs w:val="24"/>
          <w:lang w:eastAsia="ar-SA"/>
        </w:rPr>
        <w:t>твата по чл. 18, ал. 1, т. 3, букви</w:t>
      </w:r>
      <w:r w:rsidRPr="0001377F">
        <w:rPr>
          <w:rFonts w:ascii="Times New Roman" w:eastAsia="Times New Roman" w:hAnsi="Times New Roman"/>
          <w:sz w:val="24"/>
          <w:szCs w:val="24"/>
          <w:lang w:eastAsia="ar-SA"/>
        </w:rPr>
        <w:t xml:space="preserve"> „а-ж“ от </w:t>
      </w:r>
      <w:r w:rsidRPr="0001377F">
        <w:rPr>
          <w:rFonts w:ascii="Times New Roman" w:eastAsia="Times New Roman"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01377F">
        <w:rPr>
          <w:rFonts w:ascii="Times New Roman" w:hAnsi="Times New Roman"/>
          <w:bCs/>
          <w:sz w:val="24"/>
          <w:szCs w:val="24"/>
        </w:rPr>
        <w:t>продукти</w:t>
      </w:r>
      <w:r w:rsidRPr="0001377F">
        <w:rPr>
          <w:rFonts w:ascii="Times New Roman" w:eastAsia="Times New Roman" w:hAnsi="Times New Roman"/>
          <w:b/>
          <w:sz w:val="24"/>
          <w:szCs w:val="24"/>
          <w:lang w:eastAsia="ar-SA"/>
        </w:rPr>
        <w:t xml:space="preserve"> </w:t>
      </w:r>
    </w:p>
    <w:p w:rsidR="00762E90" w:rsidRDefault="00762E90" w:rsidP="00762E90">
      <w:pPr>
        <w:spacing w:after="0" w:line="240" w:lineRule="auto"/>
        <w:ind w:firstLine="567"/>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Забележки:</w:t>
      </w:r>
    </w:p>
    <w:p w:rsidR="00762E90" w:rsidRPr="0001377F" w:rsidRDefault="00762E90" w:rsidP="00762E90">
      <w:pPr>
        <w:spacing w:after="0" w:line="240" w:lineRule="auto"/>
        <w:ind w:firstLine="567"/>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w:t>
      </w:r>
      <w:r w:rsidRPr="0001377F">
        <w:rPr>
          <w:rFonts w:ascii="Times New Roman" w:eastAsia="Times New Roman" w:hAnsi="Times New Roman"/>
          <w:b/>
          <w:sz w:val="24"/>
          <w:szCs w:val="24"/>
          <w:u w:val="single"/>
          <w:lang w:eastAsia="ar-SA"/>
        </w:rPr>
        <w:t xml:space="preserve">Декларация № </w:t>
      </w:r>
      <w:r>
        <w:rPr>
          <w:rFonts w:ascii="Times New Roman" w:eastAsia="Times New Roman" w:hAnsi="Times New Roman"/>
          <w:b/>
          <w:sz w:val="24"/>
          <w:szCs w:val="24"/>
          <w:u w:val="single"/>
          <w:lang w:eastAsia="ar-SA"/>
        </w:rPr>
        <w:t>2</w:t>
      </w:r>
      <w:r w:rsidRPr="0001377F">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се </w:t>
      </w:r>
      <w:r>
        <w:rPr>
          <w:rFonts w:ascii="Times New Roman" w:eastAsia="Times New Roman" w:hAnsi="Times New Roman"/>
          <w:b/>
          <w:sz w:val="24"/>
          <w:szCs w:val="24"/>
          <w:lang w:eastAsia="ar-SA"/>
        </w:rPr>
        <w:t>представя само в</w:t>
      </w:r>
      <w:r w:rsidRPr="0001377F">
        <w:rPr>
          <w:rFonts w:ascii="Times New Roman" w:eastAsia="Times New Roman" w:hAnsi="Times New Roman"/>
          <w:b/>
          <w:sz w:val="24"/>
          <w:szCs w:val="24"/>
          <w:lang w:eastAsia="ar-SA"/>
        </w:rPr>
        <w:t xml:space="preserve"> случай, че участника е заявил,</w:t>
      </w:r>
      <w:r>
        <w:rPr>
          <w:rFonts w:ascii="Times New Roman" w:eastAsia="Times New Roman" w:hAnsi="Times New Roman"/>
          <w:b/>
          <w:sz w:val="24"/>
          <w:szCs w:val="24"/>
          <w:lang w:eastAsia="ar-SA"/>
        </w:rPr>
        <w:t xml:space="preserve"> че ще ползва подизпълнители, и се попълва от подизпълнителя.</w:t>
      </w:r>
    </w:p>
    <w:p w:rsidR="00762E90" w:rsidRPr="0001377F" w:rsidRDefault="00762E90" w:rsidP="00762E90">
      <w:pPr>
        <w:spacing w:after="0" w:line="240" w:lineRule="auto"/>
        <w:ind w:firstLine="567"/>
        <w:jc w:val="both"/>
        <w:rPr>
          <w:rFonts w:ascii="Times New Roman" w:eastAsia="Times New Roman" w:hAnsi="Times New Roman"/>
          <w:sz w:val="24"/>
          <w:szCs w:val="24"/>
          <w:lang w:eastAsia="ar-SA"/>
        </w:rPr>
      </w:pPr>
      <w:r w:rsidRPr="00BE131F">
        <w:rPr>
          <w:rFonts w:ascii="Times New Roman" w:eastAsia="Times New Roman" w:hAnsi="Times New Roman"/>
          <w:b/>
          <w:sz w:val="24"/>
          <w:szCs w:val="24"/>
          <w:lang w:eastAsia="ar-SA"/>
        </w:rPr>
        <w:t>2.Посочените изисквания</w:t>
      </w:r>
      <w:r w:rsidRPr="0001377F">
        <w:rPr>
          <w:rFonts w:ascii="Times New Roman" w:eastAsia="Times New Roman" w:hAnsi="Times New Roman"/>
          <w:sz w:val="24"/>
          <w:szCs w:val="24"/>
          <w:lang w:eastAsia="ar-SA"/>
        </w:rPr>
        <w:t xml:space="preserve">, които се декларират, се отнасят за управителите на </w:t>
      </w:r>
      <w:r>
        <w:rPr>
          <w:rFonts w:ascii="Times New Roman" w:eastAsia="Times New Roman" w:hAnsi="Times New Roman"/>
          <w:sz w:val="24"/>
          <w:szCs w:val="24"/>
          <w:lang w:eastAsia="ar-SA"/>
        </w:rPr>
        <w:t>подизпълнителя</w:t>
      </w:r>
      <w:r w:rsidRPr="0001377F">
        <w:rPr>
          <w:rFonts w:ascii="Times New Roman" w:eastAsia="Times New Roman" w:hAnsi="Times New Roman"/>
          <w:sz w:val="24"/>
          <w:szCs w:val="24"/>
          <w:lang w:eastAsia="ar-SA"/>
        </w:rPr>
        <w:t xml:space="preserve"> или за лицата, овластени по реда на Търговския закон да представляват търговеца и се попълва, съгласно чл. 18, ал. 3 и ал. 4 от цитираната наредба. </w:t>
      </w:r>
    </w:p>
    <w:p w:rsidR="00762E90" w:rsidRPr="006A259C" w:rsidRDefault="00762E90" w:rsidP="00762E90">
      <w:pPr>
        <w:pStyle w:val="af4"/>
        <w:ind w:firstLine="567"/>
        <w:jc w:val="both"/>
        <w:rPr>
          <w:rFonts w:ascii="Times New Roman" w:eastAsia="Times New Roman" w:hAnsi="Times New Roman"/>
          <w:sz w:val="24"/>
          <w:szCs w:val="24"/>
          <w:lang w:val="en-US" w:eastAsia="ar-SA"/>
        </w:rPr>
      </w:pPr>
      <w:r w:rsidRPr="006A259C">
        <w:rPr>
          <w:rFonts w:ascii="Times New Roman" w:hAnsi="Times New Roman"/>
          <w:b/>
          <w:sz w:val="24"/>
          <w:szCs w:val="24"/>
        </w:rPr>
        <w:lastRenderedPageBreak/>
        <w:t>7.2.4.</w:t>
      </w:r>
      <w:r w:rsidRPr="006A259C">
        <w:rPr>
          <w:rFonts w:ascii="Times New Roman" w:hAnsi="Times New Roman"/>
          <w:sz w:val="24"/>
          <w:szCs w:val="24"/>
        </w:rPr>
        <w:t xml:space="preserve"> </w:t>
      </w:r>
      <w:r w:rsidRPr="006A259C">
        <w:rPr>
          <w:rFonts w:ascii="Times New Roman" w:hAnsi="Times New Roman"/>
          <w:b/>
          <w:sz w:val="24"/>
          <w:szCs w:val="24"/>
        </w:rPr>
        <w:t>Декларация № 3</w:t>
      </w:r>
      <w:r w:rsidRPr="006A259C">
        <w:rPr>
          <w:rFonts w:ascii="Times New Roman" w:hAnsi="Times New Roman"/>
          <w:sz w:val="24"/>
          <w:szCs w:val="24"/>
        </w:rPr>
        <w:t xml:space="preserve"> за изразено </w:t>
      </w:r>
      <w:r w:rsidRPr="006A259C">
        <w:rPr>
          <w:rFonts w:ascii="Times New Roman" w:hAnsi="Times New Roman"/>
          <w:b/>
          <w:sz w:val="24"/>
          <w:szCs w:val="24"/>
        </w:rPr>
        <w:t xml:space="preserve">съгласие и доброволно предоставяне за обработване на лични данни съгласно изискванията на ЗЗЛД </w:t>
      </w:r>
      <w:r w:rsidRPr="006A259C">
        <w:rPr>
          <w:rFonts w:ascii="Times New Roman" w:eastAsia="Times New Roman" w:hAnsi="Times New Roman"/>
          <w:sz w:val="24"/>
          <w:szCs w:val="24"/>
          <w:lang w:eastAsia="ar-SA"/>
        </w:rPr>
        <w:t>подписана от представляващите съответния търговец и членовете на управителните му органи и обявените от него подизпълнители, когато е заявил такива.</w:t>
      </w:r>
    </w:p>
    <w:p w:rsidR="00762E90" w:rsidRPr="006A259C" w:rsidRDefault="00762E90" w:rsidP="00762E90">
      <w:pPr>
        <w:spacing w:after="0" w:line="240" w:lineRule="auto"/>
        <w:ind w:firstLine="567"/>
        <w:jc w:val="both"/>
        <w:rPr>
          <w:rFonts w:ascii="Times New Roman" w:hAnsi="Times New Roman"/>
          <w:sz w:val="24"/>
          <w:szCs w:val="24"/>
        </w:rPr>
      </w:pPr>
      <w:r w:rsidRPr="006A259C">
        <w:rPr>
          <w:rFonts w:ascii="Times New Roman" w:hAnsi="Times New Roman"/>
          <w:b/>
          <w:sz w:val="24"/>
          <w:szCs w:val="24"/>
        </w:rPr>
        <w:t>7.2.5.</w:t>
      </w:r>
      <w:r w:rsidRPr="006A259C">
        <w:rPr>
          <w:rFonts w:ascii="Times New Roman" w:hAnsi="Times New Roman"/>
          <w:sz w:val="24"/>
          <w:szCs w:val="24"/>
        </w:rPr>
        <w:t xml:space="preserve"> </w:t>
      </w:r>
      <w:r w:rsidRPr="006A259C">
        <w:rPr>
          <w:rFonts w:ascii="Times New Roman" w:hAnsi="Times New Roman"/>
          <w:b/>
          <w:sz w:val="24"/>
          <w:szCs w:val="24"/>
        </w:rPr>
        <w:t>„Ценово предложение”</w:t>
      </w:r>
      <w:r w:rsidRPr="006A259C">
        <w:rPr>
          <w:rFonts w:ascii="Times New Roman" w:hAnsi="Times New Roman"/>
          <w:sz w:val="24"/>
          <w:szCs w:val="24"/>
        </w:rPr>
        <w:t xml:space="preserve">– по образец приложен към документацията. </w:t>
      </w:r>
    </w:p>
    <w:p w:rsidR="00762E90" w:rsidRPr="0001377F" w:rsidRDefault="00762E90" w:rsidP="00762E90">
      <w:pPr>
        <w:spacing w:after="0" w:line="240" w:lineRule="auto"/>
        <w:ind w:firstLine="567"/>
        <w:jc w:val="both"/>
        <w:rPr>
          <w:rFonts w:ascii="Times New Roman" w:hAnsi="Times New Roman"/>
          <w:sz w:val="24"/>
          <w:szCs w:val="24"/>
        </w:rPr>
      </w:pPr>
      <w:r w:rsidRPr="006A259C">
        <w:rPr>
          <w:rFonts w:ascii="Times New Roman" w:hAnsi="Times New Roman"/>
          <w:b/>
          <w:sz w:val="24"/>
          <w:szCs w:val="24"/>
        </w:rPr>
        <w:t xml:space="preserve">7.3. </w:t>
      </w:r>
      <w:r w:rsidRPr="006A259C">
        <w:rPr>
          <w:rFonts w:ascii="Times New Roman" w:hAnsi="Times New Roman"/>
          <w:sz w:val="24"/>
          <w:szCs w:val="24"/>
        </w:rPr>
        <w:t xml:space="preserve">Когато участникът участва за </w:t>
      </w:r>
      <w:r w:rsidRPr="006A259C">
        <w:rPr>
          <w:rFonts w:ascii="Times New Roman" w:hAnsi="Times New Roman"/>
          <w:b/>
          <w:sz w:val="24"/>
          <w:szCs w:val="24"/>
        </w:rPr>
        <w:t>повече от един обект</w:t>
      </w:r>
      <w:r w:rsidRPr="006A259C">
        <w:rPr>
          <w:rFonts w:ascii="Times New Roman" w:hAnsi="Times New Roman"/>
          <w:sz w:val="24"/>
          <w:szCs w:val="24"/>
        </w:rPr>
        <w:t xml:space="preserve">, той представя към изискуеми документи и отделни пликове с </w:t>
      </w:r>
      <w:r w:rsidRPr="00532B51">
        <w:rPr>
          <w:rFonts w:ascii="Times New Roman" w:hAnsi="Times New Roman"/>
          <w:b/>
          <w:sz w:val="24"/>
          <w:szCs w:val="24"/>
        </w:rPr>
        <w:t>ц</w:t>
      </w:r>
      <w:r w:rsidRPr="006A259C">
        <w:rPr>
          <w:rFonts w:ascii="Times New Roman" w:hAnsi="Times New Roman"/>
          <w:b/>
          <w:sz w:val="24"/>
          <w:szCs w:val="24"/>
        </w:rPr>
        <w:t xml:space="preserve">еново/и предложение/я </w:t>
      </w:r>
      <w:r w:rsidRPr="006A259C">
        <w:rPr>
          <w:rFonts w:ascii="Times New Roman" w:hAnsi="Times New Roman"/>
          <w:sz w:val="24"/>
          <w:szCs w:val="24"/>
        </w:rPr>
        <w:t xml:space="preserve">за всеки </w:t>
      </w:r>
      <w:r w:rsidRPr="006A259C">
        <w:rPr>
          <w:rFonts w:ascii="Times New Roman" w:hAnsi="Times New Roman"/>
          <w:b/>
          <w:sz w:val="24"/>
          <w:szCs w:val="24"/>
        </w:rPr>
        <w:t>обект за който участва</w:t>
      </w:r>
      <w:r w:rsidRPr="006A259C">
        <w:rPr>
          <w:rFonts w:ascii="Times New Roman" w:hAnsi="Times New Roman"/>
          <w:sz w:val="24"/>
          <w:szCs w:val="24"/>
        </w:rPr>
        <w:t>.</w:t>
      </w:r>
    </w:p>
    <w:p w:rsidR="00762E90" w:rsidRPr="0001377F" w:rsidRDefault="00762E90" w:rsidP="00762E90">
      <w:pPr>
        <w:suppressAutoHyphens/>
        <w:spacing w:after="0" w:line="240" w:lineRule="auto"/>
        <w:ind w:firstLine="567"/>
        <w:jc w:val="both"/>
        <w:rPr>
          <w:rFonts w:ascii="Times New Roman" w:eastAsia="Times New Roman" w:hAnsi="Times New Roman"/>
          <w:sz w:val="24"/>
          <w:szCs w:val="24"/>
          <w:lang w:eastAsia="ar-SA"/>
        </w:rPr>
      </w:pPr>
      <w:r w:rsidRPr="0001377F">
        <w:rPr>
          <w:rFonts w:ascii="Times New Roman" w:eastAsia="Times New Roman" w:hAnsi="Times New Roman"/>
          <w:b/>
          <w:sz w:val="24"/>
          <w:szCs w:val="24"/>
          <w:lang w:eastAsia="ar-SA"/>
        </w:rPr>
        <w:t>7.4.</w:t>
      </w:r>
      <w:r w:rsidRPr="0001377F">
        <w:rPr>
          <w:rFonts w:ascii="Times New Roman" w:eastAsia="Times New Roman" w:hAnsi="Times New Roman"/>
          <w:sz w:val="24"/>
          <w:szCs w:val="24"/>
          <w:lang w:eastAsia="ar-SA"/>
        </w:rPr>
        <w:t xml:space="preserve"> Когато участник</w:t>
      </w:r>
      <w:r>
        <w:rPr>
          <w:rFonts w:ascii="Times New Roman" w:eastAsia="Times New Roman" w:hAnsi="Times New Roman"/>
          <w:sz w:val="24"/>
          <w:szCs w:val="24"/>
          <w:lang w:eastAsia="ar-SA"/>
        </w:rPr>
        <w:t>ът в процедурата е търговец</w:t>
      </w:r>
      <w:r w:rsidRPr="0001377F">
        <w:rPr>
          <w:rFonts w:ascii="Times New Roman" w:eastAsia="Times New Roman" w:hAnsi="Times New Roman"/>
          <w:sz w:val="24"/>
          <w:szCs w:val="24"/>
          <w:lang w:eastAsia="ar-SA"/>
        </w:rPr>
        <w:t xml:space="preserve"> чуждестранно лице, и документите са на писмен език </w:t>
      </w:r>
      <w:r w:rsidRPr="0001377F">
        <w:rPr>
          <w:rFonts w:ascii="Times New Roman" w:eastAsia="Times New Roman" w:hAnsi="Times New Roman"/>
          <w:b/>
          <w:sz w:val="24"/>
          <w:szCs w:val="24"/>
          <w:lang w:eastAsia="ar-SA"/>
        </w:rPr>
        <w:t>различен</w:t>
      </w:r>
      <w:r w:rsidRPr="0001377F">
        <w:rPr>
          <w:rFonts w:ascii="Times New Roman" w:eastAsia="Times New Roman" w:hAnsi="Times New Roman"/>
          <w:sz w:val="24"/>
          <w:szCs w:val="24"/>
          <w:lang w:eastAsia="ar-SA"/>
        </w:rPr>
        <w:t xml:space="preserve"> от българския език, същите се представят в </w:t>
      </w:r>
      <w:r w:rsidRPr="0001377F">
        <w:rPr>
          <w:rFonts w:ascii="Times New Roman" w:eastAsia="Times New Roman" w:hAnsi="Times New Roman"/>
          <w:b/>
          <w:sz w:val="24"/>
          <w:szCs w:val="24"/>
          <w:lang w:eastAsia="ar-SA"/>
        </w:rPr>
        <w:t>официално заверен превод.</w:t>
      </w:r>
    </w:p>
    <w:p w:rsidR="00762E90" w:rsidRPr="0001377F" w:rsidRDefault="00762E90" w:rsidP="00762E90">
      <w:pPr>
        <w:suppressAutoHyphens/>
        <w:spacing w:after="0" w:line="240" w:lineRule="auto"/>
        <w:ind w:firstLine="567"/>
        <w:jc w:val="both"/>
        <w:rPr>
          <w:rFonts w:ascii="Times New Roman" w:hAnsi="Times New Roman"/>
          <w:bCs/>
          <w:color w:val="00000A"/>
          <w:sz w:val="24"/>
          <w:szCs w:val="24"/>
          <w:lang w:eastAsia="ar-SA"/>
        </w:rPr>
      </w:pPr>
      <w:r>
        <w:rPr>
          <w:rFonts w:ascii="Times New Roman" w:hAnsi="Times New Roman"/>
          <w:b/>
          <w:color w:val="000000"/>
          <w:sz w:val="24"/>
          <w:szCs w:val="24"/>
          <w:lang w:eastAsia="ar-SA"/>
        </w:rPr>
        <w:t>7.5</w:t>
      </w:r>
      <w:r w:rsidRPr="0001377F">
        <w:rPr>
          <w:rFonts w:ascii="Times New Roman" w:hAnsi="Times New Roman"/>
          <w:b/>
          <w:color w:val="000000"/>
          <w:sz w:val="24"/>
          <w:szCs w:val="24"/>
          <w:lang w:eastAsia="ar-SA"/>
        </w:rPr>
        <w:t xml:space="preserve">. </w:t>
      </w:r>
      <w:r w:rsidRPr="0001377F">
        <w:rPr>
          <w:rFonts w:ascii="Times New Roman" w:hAnsi="Times New Roman"/>
          <w:color w:val="000000"/>
          <w:sz w:val="24"/>
          <w:szCs w:val="24"/>
          <w:lang w:eastAsia="ar-SA"/>
        </w:rPr>
        <w:t xml:space="preserve">Задължително условие на провеждана процедура: Търговец декларирал съгласие за участие в процедурата като подизпълнител за конкретен обект няма право да подава самостоятелна оферта за участие в процедурата за същия обект. В случай че комисията установи такова обстоятелство офертата на съответния участник заявил участие като подизпълнител се отстранява от последващо участие в процедурата за конкретния обект. </w:t>
      </w:r>
    </w:p>
    <w:p w:rsidR="00762E90" w:rsidRPr="0001377F" w:rsidRDefault="00762E90" w:rsidP="00762E90">
      <w:pPr>
        <w:spacing w:after="0" w:line="240" w:lineRule="auto"/>
        <w:ind w:firstLine="567"/>
        <w:jc w:val="both"/>
        <w:rPr>
          <w:rFonts w:ascii="Times New Roman" w:hAnsi="Times New Roman"/>
          <w:sz w:val="24"/>
          <w:szCs w:val="24"/>
        </w:rPr>
      </w:pPr>
    </w:p>
    <w:p w:rsidR="00762E90" w:rsidRPr="0001377F" w:rsidRDefault="00762E90" w:rsidP="00762E90">
      <w:pPr>
        <w:spacing w:after="0" w:line="240" w:lineRule="auto"/>
        <w:ind w:firstLine="567"/>
        <w:jc w:val="center"/>
        <w:rPr>
          <w:rFonts w:ascii="Times New Roman" w:hAnsi="Times New Roman"/>
          <w:b/>
          <w:sz w:val="24"/>
          <w:szCs w:val="24"/>
        </w:rPr>
      </w:pPr>
      <w:r>
        <w:rPr>
          <w:rFonts w:ascii="Times New Roman" w:hAnsi="Times New Roman"/>
          <w:b/>
          <w:sz w:val="24"/>
          <w:szCs w:val="24"/>
        </w:rPr>
        <w:t>8</w:t>
      </w:r>
      <w:r w:rsidRPr="0001377F">
        <w:rPr>
          <w:rFonts w:ascii="Times New Roman" w:hAnsi="Times New Roman"/>
          <w:b/>
          <w:sz w:val="24"/>
          <w:szCs w:val="24"/>
        </w:rPr>
        <w:t>. РАЗНОСКИ ПО УЧАСТИЕ В ПРОЦЕДУРАТА.</w:t>
      </w:r>
    </w:p>
    <w:p w:rsidR="00762E90" w:rsidRPr="0001377F" w:rsidRDefault="00762E90" w:rsidP="00762E90">
      <w:pPr>
        <w:spacing w:after="0" w:line="240" w:lineRule="auto"/>
        <w:ind w:firstLine="567"/>
        <w:jc w:val="both"/>
        <w:rPr>
          <w:rFonts w:ascii="Times New Roman" w:hAnsi="Times New Roman"/>
          <w:sz w:val="24"/>
          <w:szCs w:val="24"/>
        </w:rPr>
      </w:pPr>
      <w:r>
        <w:rPr>
          <w:rFonts w:ascii="Times New Roman" w:hAnsi="Times New Roman"/>
          <w:b/>
          <w:sz w:val="24"/>
          <w:szCs w:val="24"/>
        </w:rPr>
        <w:t>8</w:t>
      </w:r>
      <w:r w:rsidRPr="0001377F">
        <w:rPr>
          <w:rFonts w:ascii="Times New Roman" w:hAnsi="Times New Roman"/>
          <w:b/>
          <w:sz w:val="24"/>
          <w:szCs w:val="24"/>
        </w:rPr>
        <w:t>.1</w:t>
      </w:r>
      <w:r w:rsidRPr="0001377F">
        <w:rPr>
          <w:rFonts w:ascii="Times New Roman" w:hAnsi="Times New Roman"/>
          <w:sz w:val="24"/>
          <w:szCs w:val="24"/>
        </w:rPr>
        <w:t>. Всеки участник поема всички разноски по изготвяне на офертата и представянето й.</w:t>
      </w:r>
    </w:p>
    <w:p w:rsidR="00762E90" w:rsidRPr="0001377F" w:rsidRDefault="00762E90" w:rsidP="00762E90">
      <w:pPr>
        <w:spacing w:after="0" w:line="240" w:lineRule="auto"/>
        <w:ind w:firstLine="567"/>
        <w:jc w:val="both"/>
        <w:rPr>
          <w:rFonts w:ascii="Times New Roman" w:hAnsi="Times New Roman"/>
          <w:color w:val="000000"/>
          <w:sz w:val="24"/>
          <w:szCs w:val="24"/>
        </w:rPr>
      </w:pPr>
      <w:r>
        <w:rPr>
          <w:rFonts w:ascii="Times New Roman" w:hAnsi="Times New Roman"/>
          <w:sz w:val="24"/>
          <w:szCs w:val="24"/>
        </w:rPr>
        <w:fldChar w:fldCharType="begin"/>
      </w:r>
      <w:r>
        <w:rPr>
          <w:rFonts w:ascii="Times New Roman" w:hAnsi="Times New Roman"/>
          <w:sz w:val="24"/>
          <w:szCs w:val="24"/>
        </w:rPr>
        <w:instrText xml:space="preserve"> MERGEFIELD "кратко_име" </w:instrText>
      </w:r>
      <w:r>
        <w:rPr>
          <w:rFonts w:ascii="Times New Roman" w:hAnsi="Times New Roman"/>
          <w:sz w:val="24"/>
          <w:szCs w:val="24"/>
        </w:rPr>
        <w:fldChar w:fldCharType="separate"/>
      </w:r>
      <w:r w:rsidRPr="002F5635">
        <w:rPr>
          <w:rFonts w:ascii="Times New Roman" w:hAnsi="Times New Roman"/>
          <w:noProof/>
          <w:sz w:val="24"/>
          <w:szCs w:val="24"/>
        </w:rPr>
        <w:t>ТП Д</w:t>
      </w:r>
      <w:r w:rsidR="00532B51">
        <w:rPr>
          <w:rFonts w:ascii="Times New Roman" w:hAnsi="Times New Roman"/>
          <w:noProof/>
          <w:sz w:val="24"/>
          <w:szCs w:val="24"/>
        </w:rPr>
        <w:t>Г</w:t>
      </w:r>
      <w:r w:rsidRPr="002F5635">
        <w:rPr>
          <w:rFonts w:ascii="Times New Roman" w:hAnsi="Times New Roman"/>
          <w:noProof/>
          <w:sz w:val="24"/>
          <w:szCs w:val="24"/>
        </w:rPr>
        <w:t xml:space="preserve">С </w:t>
      </w:r>
      <w:r>
        <w:rPr>
          <w:rFonts w:ascii="Times New Roman" w:hAnsi="Times New Roman"/>
          <w:sz w:val="24"/>
          <w:szCs w:val="24"/>
        </w:rPr>
        <w:fldChar w:fldCharType="end"/>
      </w:r>
      <w:r w:rsidR="00532B51">
        <w:rPr>
          <w:rFonts w:ascii="Times New Roman" w:hAnsi="Times New Roman"/>
          <w:sz w:val="24"/>
          <w:szCs w:val="24"/>
        </w:rPr>
        <w:t>Добрич</w:t>
      </w:r>
      <w:r>
        <w:rPr>
          <w:rFonts w:ascii="Times New Roman" w:hAnsi="Times New Roman"/>
          <w:sz w:val="24"/>
          <w:szCs w:val="24"/>
        </w:rPr>
        <w:t xml:space="preserve"> </w:t>
      </w:r>
      <w:r w:rsidRPr="0001377F">
        <w:rPr>
          <w:rFonts w:ascii="Times New Roman" w:hAnsi="Times New Roman"/>
          <w:color w:val="000000"/>
          <w:sz w:val="24"/>
          <w:szCs w:val="24"/>
        </w:rPr>
        <w:t>не заплаща тези разходи, независимо от изхода на процедурата.</w:t>
      </w:r>
    </w:p>
    <w:p w:rsidR="00762E90" w:rsidRPr="0001377F" w:rsidRDefault="00762E90" w:rsidP="00762E90">
      <w:pPr>
        <w:spacing w:after="0" w:line="240" w:lineRule="auto"/>
        <w:ind w:firstLine="567"/>
        <w:jc w:val="both"/>
        <w:rPr>
          <w:rFonts w:ascii="Times New Roman" w:hAnsi="Times New Roman"/>
          <w:sz w:val="24"/>
          <w:szCs w:val="24"/>
        </w:rPr>
      </w:pPr>
      <w:r>
        <w:rPr>
          <w:rFonts w:ascii="Times New Roman" w:hAnsi="Times New Roman"/>
          <w:b/>
          <w:sz w:val="24"/>
          <w:szCs w:val="24"/>
        </w:rPr>
        <w:t>8</w:t>
      </w:r>
      <w:r w:rsidRPr="0001377F">
        <w:rPr>
          <w:rFonts w:ascii="Times New Roman" w:hAnsi="Times New Roman"/>
          <w:b/>
          <w:sz w:val="24"/>
          <w:szCs w:val="24"/>
        </w:rPr>
        <w:t>.2</w:t>
      </w:r>
      <w:r w:rsidRPr="0001377F">
        <w:rPr>
          <w:rFonts w:ascii="Times New Roman" w:hAnsi="Times New Roman"/>
          <w:sz w:val="24"/>
          <w:szCs w:val="24"/>
        </w:rPr>
        <w:t xml:space="preserve">. Представените оферти, ведно с документите към тях </w:t>
      </w:r>
      <w:r w:rsidRPr="0001377F">
        <w:rPr>
          <w:rFonts w:ascii="Times New Roman" w:hAnsi="Times New Roman"/>
          <w:b/>
          <w:sz w:val="24"/>
          <w:szCs w:val="24"/>
        </w:rPr>
        <w:t>не се връщат</w:t>
      </w:r>
      <w:r w:rsidRPr="0001377F">
        <w:rPr>
          <w:rFonts w:ascii="Times New Roman" w:hAnsi="Times New Roman"/>
          <w:sz w:val="24"/>
          <w:szCs w:val="24"/>
        </w:rPr>
        <w:t xml:space="preserve"> на участниците.</w:t>
      </w:r>
    </w:p>
    <w:p w:rsidR="00762E90" w:rsidRPr="0001377F" w:rsidRDefault="00762E90" w:rsidP="00762E90">
      <w:pPr>
        <w:spacing w:after="0" w:line="240" w:lineRule="auto"/>
        <w:ind w:firstLine="567"/>
        <w:jc w:val="both"/>
        <w:rPr>
          <w:rFonts w:ascii="Times New Roman" w:hAnsi="Times New Roman"/>
          <w:sz w:val="24"/>
          <w:szCs w:val="24"/>
        </w:rPr>
      </w:pPr>
    </w:p>
    <w:p w:rsidR="00762E90" w:rsidRPr="0001377F" w:rsidRDefault="00762E90" w:rsidP="00762E90">
      <w:pPr>
        <w:spacing w:after="0" w:line="240" w:lineRule="auto"/>
        <w:ind w:firstLine="567"/>
        <w:jc w:val="center"/>
        <w:rPr>
          <w:rFonts w:ascii="Times New Roman" w:hAnsi="Times New Roman"/>
          <w:b/>
          <w:caps/>
          <w:sz w:val="24"/>
          <w:szCs w:val="24"/>
        </w:rPr>
      </w:pPr>
      <w:r>
        <w:rPr>
          <w:rFonts w:ascii="Times New Roman" w:hAnsi="Times New Roman"/>
          <w:b/>
          <w:sz w:val="24"/>
          <w:szCs w:val="24"/>
        </w:rPr>
        <w:t>9</w:t>
      </w:r>
      <w:r w:rsidRPr="0001377F">
        <w:rPr>
          <w:rFonts w:ascii="Times New Roman" w:hAnsi="Times New Roman"/>
          <w:b/>
          <w:sz w:val="24"/>
          <w:szCs w:val="24"/>
        </w:rPr>
        <w:t xml:space="preserve">. ОТКРИВАНЕ НА </w:t>
      </w:r>
      <w:r w:rsidRPr="0001377F">
        <w:rPr>
          <w:rFonts w:ascii="Times New Roman" w:hAnsi="Times New Roman"/>
          <w:b/>
          <w:caps/>
          <w:sz w:val="24"/>
          <w:szCs w:val="24"/>
        </w:rPr>
        <w:t>процедурата</w:t>
      </w:r>
    </w:p>
    <w:p w:rsidR="00762E90" w:rsidRPr="00532B51" w:rsidRDefault="00762E90" w:rsidP="00762E90">
      <w:pPr>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9</w:t>
      </w:r>
      <w:r w:rsidRPr="0001377F">
        <w:rPr>
          <w:rFonts w:ascii="Times New Roman" w:hAnsi="Times New Roman"/>
          <w:b/>
          <w:color w:val="000000"/>
          <w:sz w:val="24"/>
          <w:szCs w:val="24"/>
        </w:rPr>
        <w:t>.1.</w:t>
      </w:r>
      <w:r w:rsidRPr="0001377F">
        <w:rPr>
          <w:rFonts w:ascii="Times New Roman" w:hAnsi="Times New Roman"/>
          <w:color w:val="000000"/>
          <w:sz w:val="24"/>
          <w:szCs w:val="24"/>
        </w:rPr>
        <w:t xml:space="preserve"> </w:t>
      </w:r>
      <w:r w:rsidRPr="0001377F">
        <w:rPr>
          <w:rFonts w:ascii="Times New Roman" w:hAnsi="Times New Roman"/>
          <w:b/>
          <w:color w:val="000000"/>
          <w:sz w:val="24"/>
          <w:szCs w:val="24"/>
        </w:rPr>
        <w:t>Датата</w:t>
      </w:r>
      <w:r w:rsidRPr="0001377F">
        <w:rPr>
          <w:rFonts w:ascii="Times New Roman" w:hAnsi="Times New Roman"/>
          <w:color w:val="000000"/>
          <w:sz w:val="24"/>
          <w:szCs w:val="24"/>
        </w:rPr>
        <w:t xml:space="preserve"> за провеждане на откритият конкурс за възлагане на дейности в ДГТ е на </w:t>
      </w:r>
      <w:r w:rsidR="000912FB">
        <w:rPr>
          <w:rFonts w:ascii="Times New Roman" w:hAnsi="Times New Roman"/>
          <w:b/>
          <w:color w:val="FF0000"/>
          <w:sz w:val="24"/>
          <w:szCs w:val="24"/>
        </w:rPr>
        <w:t xml:space="preserve">29.09.2020 </w:t>
      </w:r>
      <w:r w:rsidR="00DC6ED5">
        <w:rPr>
          <w:rFonts w:ascii="Times New Roman" w:hAnsi="Times New Roman"/>
          <w:b/>
          <w:color w:val="000000"/>
          <w:sz w:val="24"/>
          <w:szCs w:val="24"/>
        </w:rPr>
        <w:t xml:space="preserve">г. от </w:t>
      </w:r>
      <w:r w:rsidR="000912FB">
        <w:rPr>
          <w:rFonts w:ascii="Times New Roman" w:hAnsi="Times New Roman"/>
          <w:b/>
          <w:color w:val="FF0000"/>
          <w:sz w:val="24"/>
          <w:szCs w:val="24"/>
        </w:rPr>
        <w:t>10,00</w:t>
      </w:r>
      <w:bookmarkStart w:id="0" w:name="_GoBack"/>
      <w:bookmarkEnd w:id="0"/>
      <w:r w:rsidR="00DC6ED5">
        <w:rPr>
          <w:rFonts w:ascii="Times New Roman" w:hAnsi="Times New Roman"/>
          <w:b/>
          <w:color w:val="000000"/>
          <w:sz w:val="24"/>
          <w:szCs w:val="24"/>
        </w:rPr>
        <w:t xml:space="preserve"> часа</w:t>
      </w:r>
      <w:r>
        <w:rPr>
          <w:rFonts w:ascii="Times New Roman" w:hAnsi="Times New Roman"/>
          <w:b/>
          <w:color w:val="000000"/>
          <w:sz w:val="24"/>
          <w:szCs w:val="24"/>
        </w:rPr>
        <w:t xml:space="preserve"> </w:t>
      </w:r>
      <w:r w:rsidRPr="0001377F">
        <w:rPr>
          <w:rFonts w:ascii="Times New Roman" w:hAnsi="Times New Roman"/>
          <w:b/>
          <w:color w:val="000000"/>
          <w:sz w:val="24"/>
          <w:szCs w:val="24"/>
        </w:rPr>
        <w:t>в административната сграда на</w:t>
      </w:r>
      <w:r w:rsidR="00532B51">
        <w:rPr>
          <w:rFonts w:ascii="Times New Roman" w:hAnsi="Times New Roman"/>
          <w:b/>
          <w:color w:val="000000"/>
          <w:sz w:val="24"/>
          <w:szCs w:val="24"/>
        </w:rPr>
        <w:t xml:space="preserve"> </w:t>
      </w:r>
      <w:r w:rsidR="00532B51" w:rsidRPr="00532B51">
        <w:rPr>
          <w:rFonts w:ascii="Times New Roman" w:hAnsi="Times New Roman"/>
          <w:b/>
          <w:sz w:val="24"/>
          <w:szCs w:val="24"/>
        </w:rPr>
        <w:fldChar w:fldCharType="begin"/>
      </w:r>
      <w:r w:rsidR="00532B51" w:rsidRPr="00532B51">
        <w:rPr>
          <w:rFonts w:ascii="Times New Roman" w:hAnsi="Times New Roman"/>
          <w:b/>
          <w:sz w:val="24"/>
          <w:szCs w:val="24"/>
        </w:rPr>
        <w:instrText xml:space="preserve"> MERGEFIELD "кратко_име" </w:instrText>
      </w:r>
      <w:r w:rsidR="00532B51" w:rsidRPr="00532B51">
        <w:rPr>
          <w:rFonts w:ascii="Times New Roman" w:hAnsi="Times New Roman"/>
          <w:b/>
          <w:sz w:val="24"/>
          <w:szCs w:val="24"/>
        </w:rPr>
        <w:fldChar w:fldCharType="separate"/>
      </w:r>
      <w:r w:rsidR="00532B51" w:rsidRPr="00532B51">
        <w:rPr>
          <w:rFonts w:ascii="Times New Roman" w:hAnsi="Times New Roman"/>
          <w:b/>
          <w:noProof/>
          <w:sz w:val="24"/>
          <w:szCs w:val="24"/>
        </w:rPr>
        <w:t xml:space="preserve">ТП ДГС </w:t>
      </w:r>
      <w:r w:rsidR="00532B51" w:rsidRPr="00532B51">
        <w:rPr>
          <w:rFonts w:ascii="Times New Roman" w:hAnsi="Times New Roman"/>
          <w:b/>
          <w:sz w:val="24"/>
          <w:szCs w:val="24"/>
        </w:rPr>
        <w:fldChar w:fldCharType="end"/>
      </w:r>
      <w:r w:rsidR="00532B51" w:rsidRPr="00532B51">
        <w:rPr>
          <w:rFonts w:ascii="Times New Roman" w:hAnsi="Times New Roman"/>
          <w:b/>
          <w:sz w:val="24"/>
          <w:szCs w:val="24"/>
        </w:rPr>
        <w:t xml:space="preserve">Добрич </w:t>
      </w:r>
      <w:r w:rsidR="00532B51" w:rsidRPr="00532B51">
        <w:rPr>
          <w:rFonts w:ascii="Times New Roman" w:hAnsi="Times New Roman"/>
          <w:sz w:val="24"/>
          <w:szCs w:val="24"/>
        </w:rPr>
        <w:t>на адрес:</w:t>
      </w:r>
      <w:r w:rsidR="00532B51" w:rsidRPr="00532B51">
        <w:rPr>
          <w:rFonts w:ascii="Times New Roman" w:hAnsi="Times New Roman"/>
          <w:lang w:eastAsia="ar-SA"/>
        </w:rPr>
        <w:t xml:space="preserve"> </w:t>
      </w:r>
      <w:r w:rsidR="00532B51" w:rsidRPr="00532B51">
        <w:rPr>
          <w:rFonts w:ascii="Times New Roman" w:hAnsi="Times New Roman"/>
          <w:sz w:val="24"/>
          <w:szCs w:val="24"/>
        </w:rPr>
        <w:fldChar w:fldCharType="begin"/>
      </w:r>
      <w:r w:rsidR="00532B51" w:rsidRPr="00532B51">
        <w:rPr>
          <w:rFonts w:ascii="Times New Roman" w:hAnsi="Times New Roman"/>
          <w:sz w:val="24"/>
          <w:szCs w:val="24"/>
        </w:rPr>
        <w:instrText xml:space="preserve"> MERGEFIELD "M_1_4_адрес" </w:instrText>
      </w:r>
      <w:r w:rsidR="00532B51" w:rsidRPr="00532B51">
        <w:rPr>
          <w:rFonts w:ascii="Times New Roman" w:hAnsi="Times New Roman"/>
          <w:sz w:val="24"/>
          <w:szCs w:val="24"/>
        </w:rPr>
        <w:fldChar w:fldCharType="separate"/>
      </w:r>
      <w:r w:rsidR="00532B51" w:rsidRPr="00532B51">
        <w:rPr>
          <w:rFonts w:ascii="Times New Roman" w:hAnsi="Times New Roman"/>
          <w:noProof/>
          <w:sz w:val="24"/>
          <w:szCs w:val="24"/>
        </w:rPr>
        <w:t xml:space="preserve">гр. Добрич, ПК 9300, ул. „Марин Дринов“ № 5, 058600678; факс 058600658, </w:t>
      </w:r>
      <w:r w:rsidR="00532B51" w:rsidRPr="00532B51">
        <w:rPr>
          <w:rFonts w:ascii="Times New Roman" w:hAnsi="Times New Roman"/>
          <w:noProof/>
          <w:sz w:val="24"/>
          <w:szCs w:val="24"/>
          <w:lang w:val="en-US"/>
        </w:rPr>
        <w:t xml:space="preserve">e-mail: </w:t>
      </w:r>
      <w:r w:rsidR="00532B51" w:rsidRPr="00532B51">
        <w:rPr>
          <w:rFonts w:ascii="Times New Roman" w:hAnsi="Times New Roman"/>
          <w:noProof/>
          <w:sz w:val="24"/>
          <w:szCs w:val="24"/>
        </w:rPr>
        <w:t>dgs.</w:t>
      </w:r>
      <w:r w:rsidR="00532B51" w:rsidRPr="00532B51">
        <w:rPr>
          <w:rFonts w:ascii="Times New Roman" w:hAnsi="Times New Roman"/>
          <w:noProof/>
          <w:sz w:val="24"/>
          <w:szCs w:val="24"/>
          <w:lang w:val="en-US"/>
        </w:rPr>
        <w:t>dobritch</w:t>
      </w:r>
      <w:r w:rsidR="00532B51" w:rsidRPr="00532B51">
        <w:rPr>
          <w:rFonts w:ascii="Times New Roman" w:hAnsi="Times New Roman"/>
          <w:noProof/>
          <w:sz w:val="24"/>
          <w:szCs w:val="24"/>
        </w:rPr>
        <w:t>@dpshumen.bg</w:t>
      </w:r>
      <w:r w:rsidR="00532B51" w:rsidRPr="00532B51">
        <w:rPr>
          <w:rFonts w:ascii="Times New Roman" w:hAnsi="Times New Roman"/>
          <w:sz w:val="24"/>
          <w:szCs w:val="24"/>
        </w:rPr>
        <w:fldChar w:fldCharType="end"/>
      </w:r>
      <w:r w:rsidRPr="00532B51">
        <w:rPr>
          <w:rFonts w:ascii="Times New Roman" w:hAnsi="Times New Roman"/>
          <w:b/>
          <w:color w:val="000000"/>
          <w:sz w:val="24"/>
          <w:szCs w:val="24"/>
        </w:rPr>
        <w:t>.</w:t>
      </w:r>
    </w:p>
    <w:p w:rsidR="00762E90" w:rsidRPr="0001377F" w:rsidRDefault="00762E90" w:rsidP="00762E90">
      <w:pPr>
        <w:spacing w:after="0" w:line="240" w:lineRule="auto"/>
        <w:ind w:firstLine="567"/>
        <w:jc w:val="both"/>
        <w:rPr>
          <w:rFonts w:ascii="Times New Roman" w:hAnsi="Times New Roman"/>
          <w:sz w:val="24"/>
          <w:szCs w:val="24"/>
          <w:lang w:eastAsia="bg-BG"/>
        </w:rPr>
      </w:pPr>
      <w:r>
        <w:rPr>
          <w:rFonts w:ascii="Times New Roman" w:hAnsi="Times New Roman"/>
          <w:b/>
          <w:color w:val="000000"/>
          <w:sz w:val="24"/>
          <w:szCs w:val="24"/>
        </w:rPr>
        <w:t>9</w:t>
      </w:r>
      <w:r w:rsidRPr="0001377F">
        <w:rPr>
          <w:rFonts w:ascii="Times New Roman" w:hAnsi="Times New Roman"/>
          <w:b/>
          <w:color w:val="000000"/>
          <w:sz w:val="24"/>
          <w:szCs w:val="24"/>
        </w:rPr>
        <w:t>.2.</w:t>
      </w:r>
      <w:r w:rsidRPr="0001377F">
        <w:rPr>
          <w:rFonts w:ascii="Times New Roman" w:hAnsi="Times New Roman"/>
          <w:sz w:val="24"/>
          <w:szCs w:val="24"/>
          <w:lang w:eastAsia="bg-BG"/>
        </w:rPr>
        <w:t xml:space="preserve"> Възложителят назначава комисия за провеждане на конкурса, като определя нейния състав и резервни членове.</w:t>
      </w:r>
    </w:p>
    <w:p w:rsidR="00762E90" w:rsidRPr="0001377F" w:rsidRDefault="00762E90" w:rsidP="00762E90">
      <w:pPr>
        <w:spacing w:after="0" w:line="240" w:lineRule="auto"/>
        <w:ind w:firstLine="567"/>
        <w:jc w:val="both"/>
        <w:rPr>
          <w:rFonts w:ascii="Times New Roman" w:hAnsi="Times New Roman"/>
          <w:color w:val="000000"/>
          <w:sz w:val="24"/>
          <w:szCs w:val="24"/>
        </w:rPr>
      </w:pPr>
    </w:p>
    <w:p w:rsidR="00762E90" w:rsidRPr="0001377F" w:rsidRDefault="00762E90" w:rsidP="00762E90">
      <w:pPr>
        <w:spacing w:after="0" w:line="240" w:lineRule="auto"/>
        <w:ind w:firstLine="567"/>
        <w:jc w:val="center"/>
        <w:rPr>
          <w:rFonts w:ascii="Times New Roman" w:hAnsi="Times New Roman"/>
          <w:b/>
          <w:sz w:val="24"/>
          <w:szCs w:val="24"/>
        </w:rPr>
      </w:pPr>
      <w:r>
        <w:rPr>
          <w:rFonts w:ascii="Times New Roman" w:hAnsi="Times New Roman"/>
          <w:b/>
          <w:sz w:val="24"/>
          <w:szCs w:val="24"/>
        </w:rPr>
        <w:t>10</w:t>
      </w:r>
      <w:r w:rsidRPr="0001377F">
        <w:rPr>
          <w:rFonts w:ascii="Times New Roman" w:hAnsi="Times New Roman"/>
          <w:b/>
          <w:sz w:val="24"/>
          <w:szCs w:val="24"/>
        </w:rPr>
        <w:t>. ОТВАРЯНЕ, ОЦЕНЯВАНЕ И КЛАСИРАНЕ НА ПРЕДЛОЖЕНИЯТА.</w:t>
      </w:r>
    </w:p>
    <w:p w:rsidR="00762E90" w:rsidRPr="0001377F" w:rsidRDefault="00762E90" w:rsidP="00762E90">
      <w:pPr>
        <w:spacing w:after="0" w:line="240" w:lineRule="auto"/>
        <w:ind w:firstLine="567"/>
        <w:jc w:val="both"/>
        <w:rPr>
          <w:rFonts w:ascii="Times New Roman" w:hAnsi="Times New Roman"/>
          <w:sz w:val="24"/>
          <w:szCs w:val="24"/>
        </w:rPr>
      </w:pPr>
      <w:r>
        <w:rPr>
          <w:rFonts w:ascii="Times New Roman" w:hAnsi="Times New Roman"/>
          <w:b/>
          <w:sz w:val="24"/>
          <w:szCs w:val="24"/>
        </w:rPr>
        <w:t>10</w:t>
      </w:r>
      <w:r w:rsidRPr="0001377F">
        <w:rPr>
          <w:rFonts w:ascii="Times New Roman" w:hAnsi="Times New Roman"/>
          <w:b/>
          <w:sz w:val="24"/>
          <w:szCs w:val="24"/>
        </w:rPr>
        <w:t>.1.</w:t>
      </w:r>
      <w:r w:rsidRPr="0001377F">
        <w:rPr>
          <w:rFonts w:ascii="Times New Roman" w:hAnsi="Times New Roman"/>
          <w:sz w:val="24"/>
          <w:szCs w:val="24"/>
        </w:rPr>
        <w:t xml:space="preserve"> Комисията започва работа след получаване на списъка с участниците и представените оферти.</w:t>
      </w:r>
    </w:p>
    <w:p w:rsidR="00762E90" w:rsidRPr="0001377F" w:rsidRDefault="00762E90" w:rsidP="00762E90">
      <w:pPr>
        <w:spacing w:after="0" w:line="240" w:lineRule="auto"/>
        <w:ind w:firstLine="567"/>
        <w:jc w:val="both"/>
        <w:rPr>
          <w:rFonts w:ascii="Times New Roman" w:hAnsi="Times New Roman"/>
          <w:sz w:val="24"/>
          <w:szCs w:val="24"/>
        </w:rPr>
      </w:pPr>
      <w:r>
        <w:rPr>
          <w:rFonts w:ascii="Times New Roman" w:hAnsi="Times New Roman"/>
          <w:b/>
          <w:bCs/>
          <w:color w:val="000000"/>
          <w:sz w:val="24"/>
          <w:szCs w:val="24"/>
        </w:rPr>
        <w:t>10.2</w:t>
      </w:r>
      <w:r w:rsidRPr="0001377F">
        <w:rPr>
          <w:rFonts w:ascii="Times New Roman" w:hAnsi="Times New Roman"/>
          <w:b/>
          <w:bCs/>
          <w:color w:val="000000"/>
          <w:sz w:val="24"/>
          <w:szCs w:val="24"/>
        </w:rPr>
        <w:t>.</w:t>
      </w:r>
      <w:r w:rsidRPr="0001377F">
        <w:rPr>
          <w:rFonts w:ascii="Times New Roman" w:hAnsi="Times New Roman"/>
          <w:bCs/>
          <w:color w:val="000000"/>
          <w:sz w:val="24"/>
          <w:szCs w:val="24"/>
        </w:rPr>
        <w:t xml:space="preserve"> Процедурата </w:t>
      </w:r>
      <w:r w:rsidRPr="0001377F">
        <w:rPr>
          <w:rFonts w:ascii="Times New Roman" w:hAnsi="Times New Roman"/>
          <w:color w:val="000000"/>
          <w:sz w:val="24"/>
          <w:szCs w:val="24"/>
        </w:rPr>
        <w:t>по възлагане на дейности в ДГТ</w:t>
      </w:r>
      <w:r w:rsidRPr="0001377F">
        <w:rPr>
          <w:rFonts w:ascii="Times New Roman" w:hAnsi="Times New Roman"/>
          <w:sz w:val="24"/>
          <w:szCs w:val="24"/>
        </w:rPr>
        <w:t xml:space="preserve"> ще се проведе на два етапа, като офертите се разглеждат по реда на тяхното постъпване.</w:t>
      </w:r>
    </w:p>
    <w:p w:rsidR="00762E90" w:rsidRPr="0001377F" w:rsidRDefault="00762E90" w:rsidP="00762E90">
      <w:pPr>
        <w:spacing w:after="0" w:line="240" w:lineRule="auto"/>
        <w:ind w:firstLine="567"/>
        <w:jc w:val="both"/>
        <w:rPr>
          <w:rFonts w:ascii="Times New Roman" w:hAnsi="Times New Roman"/>
          <w:sz w:val="24"/>
          <w:szCs w:val="24"/>
        </w:rPr>
      </w:pPr>
      <w:r w:rsidRPr="0001377F">
        <w:rPr>
          <w:rFonts w:ascii="Times New Roman" w:hAnsi="Times New Roman"/>
          <w:sz w:val="24"/>
          <w:szCs w:val="24"/>
        </w:rPr>
        <w:t>Първи етап – Отваряне на офертите, разглеждане на представените документи и допускане/отстраняване за/от участие;</w:t>
      </w:r>
    </w:p>
    <w:p w:rsidR="00762E90" w:rsidRPr="0001377F" w:rsidRDefault="00762E90" w:rsidP="00762E90">
      <w:pPr>
        <w:spacing w:after="0" w:line="240" w:lineRule="auto"/>
        <w:ind w:firstLine="567"/>
        <w:jc w:val="both"/>
        <w:rPr>
          <w:rFonts w:ascii="Times New Roman" w:hAnsi="Times New Roman"/>
          <w:sz w:val="24"/>
          <w:szCs w:val="24"/>
        </w:rPr>
      </w:pPr>
      <w:r w:rsidRPr="0001377F">
        <w:rPr>
          <w:rFonts w:ascii="Times New Roman" w:hAnsi="Times New Roman"/>
          <w:sz w:val="24"/>
          <w:szCs w:val="24"/>
        </w:rPr>
        <w:t>Втори етап – оценка и класиране на окончателните оферти.</w:t>
      </w:r>
    </w:p>
    <w:p w:rsidR="00762E90" w:rsidRPr="0001377F" w:rsidRDefault="00762E90" w:rsidP="00762E90">
      <w:pPr>
        <w:spacing w:after="0" w:line="240" w:lineRule="auto"/>
        <w:ind w:firstLine="567"/>
        <w:jc w:val="both"/>
        <w:rPr>
          <w:rFonts w:ascii="Times New Roman" w:hAnsi="Times New Roman"/>
          <w:b/>
          <w:sz w:val="24"/>
          <w:szCs w:val="24"/>
          <w:u w:val="single"/>
        </w:rPr>
      </w:pPr>
      <w:r w:rsidRPr="0001377F">
        <w:rPr>
          <w:rFonts w:ascii="Times New Roman" w:hAnsi="Times New Roman"/>
          <w:b/>
          <w:sz w:val="24"/>
          <w:szCs w:val="24"/>
          <w:u w:val="single"/>
        </w:rPr>
        <w:t>Първи етап</w:t>
      </w:r>
      <w:r>
        <w:rPr>
          <w:rFonts w:ascii="Times New Roman" w:hAnsi="Times New Roman"/>
          <w:b/>
          <w:sz w:val="24"/>
          <w:szCs w:val="24"/>
          <w:u w:val="single"/>
        </w:rPr>
        <w:t>:</w:t>
      </w:r>
    </w:p>
    <w:p w:rsidR="00762E90" w:rsidRPr="00EF6F67" w:rsidRDefault="00762E90" w:rsidP="00762E90">
      <w:pPr>
        <w:spacing w:after="0" w:line="240" w:lineRule="auto"/>
        <w:ind w:firstLine="567"/>
        <w:jc w:val="both"/>
        <w:rPr>
          <w:rFonts w:ascii="Times New Roman" w:hAnsi="Times New Roman"/>
          <w:sz w:val="24"/>
          <w:szCs w:val="24"/>
        </w:rPr>
      </w:pPr>
      <w:r w:rsidRPr="00EF6F67">
        <w:rPr>
          <w:rFonts w:ascii="Times New Roman" w:hAnsi="Times New Roman"/>
          <w:sz w:val="24"/>
          <w:szCs w:val="24"/>
        </w:rPr>
        <w:t>Заседанието на комисията е открито. При съмнение в достоверността на някои от документите, комисията може да изиска потвърждаването им по определен от нея ред до приключването на първия етап.</w:t>
      </w:r>
    </w:p>
    <w:p w:rsidR="00762E90" w:rsidRPr="00EF6F67" w:rsidRDefault="00762E90" w:rsidP="00762E90">
      <w:pPr>
        <w:spacing w:after="0" w:line="240" w:lineRule="auto"/>
        <w:ind w:firstLine="480"/>
        <w:jc w:val="both"/>
        <w:rPr>
          <w:rFonts w:ascii="Times New Roman" w:eastAsia="Times New Roman" w:hAnsi="Times New Roman"/>
          <w:color w:val="000000"/>
          <w:sz w:val="24"/>
          <w:szCs w:val="24"/>
          <w:lang w:eastAsia="bg-BG"/>
        </w:rPr>
      </w:pPr>
      <w:r w:rsidRPr="00EF6F67">
        <w:rPr>
          <w:rFonts w:ascii="Times New Roman" w:eastAsia="Times New Roman" w:hAnsi="Times New Roman"/>
          <w:color w:val="000000"/>
          <w:sz w:val="24"/>
          <w:szCs w:val="24"/>
          <w:lang w:eastAsia="bg-BG"/>
        </w:rPr>
        <w:t xml:space="preserve">Комисията отстранява от конкурса участник: </w:t>
      </w:r>
    </w:p>
    <w:p w:rsidR="00762E90" w:rsidRPr="00EF6F67" w:rsidRDefault="00762E90" w:rsidP="00762E90">
      <w:pPr>
        <w:spacing w:after="0" w:line="240" w:lineRule="auto"/>
        <w:ind w:firstLine="480"/>
        <w:jc w:val="both"/>
        <w:rPr>
          <w:rFonts w:ascii="Times New Roman" w:eastAsia="Times New Roman" w:hAnsi="Times New Roman"/>
          <w:color w:val="000000"/>
          <w:sz w:val="24"/>
          <w:szCs w:val="24"/>
          <w:lang w:eastAsia="bg-BG"/>
        </w:rPr>
      </w:pPr>
      <w:r w:rsidRPr="00EF6F67">
        <w:rPr>
          <w:rFonts w:ascii="Times New Roman" w:eastAsia="Times New Roman" w:hAnsi="Times New Roman"/>
          <w:i/>
          <w:iCs/>
          <w:color w:val="000000"/>
          <w:sz w:val="24"/>
          <w:szCs w:val="24"/>
          <w:lang w:eastAsia="bg-BG"/>
        </w:rPr>
        <w:t>1.</w:t>
      </w:r>
      <w:r w:rsidRPr="00EF6F67">
        <w:rPr>
          <w:rFonts w:ascii="Times New Roman" w:eastAsia="Times New Roman" w:hAnsi="Times New Roman"/>
          <w:color w:val="000000"/>
          <w:sz w:val="24"/>
          <w:szCs w:val="24"/>
          <w:lang w:eastAsia="bg-BG"/>
        </w:rPr>
        <w:t xml:space="preserve"> който не е представил някой от изискуемите документи по чл. 18 от Наредбата; </w:t>
      </w:r>
    </w:p>
    <w:p w:rsidR="00762E90" w:rsidRPr="00EF6F67" w:rsidRDefault="00762E90" w:rsidP="00762E90">
      <w:pPr>
        <w:spacing w:after="0" w:line="240" w:lineRule="auto"/>
        <w:ind w:firstLine="480"/>
        <w:jc w:val="both"/>
        <w:rPr>
          <w:rFonts w:ascii="Times New Roman" w:eastAsia="Times New Roman" w:hAnsi="Times New Roman"/>
          <w:color w:val="000000"/>
          <w:sz w:val="24"/>
          <w:szCs w:val="24"/>
          <w:lang w:eastAsia="bg-BG"/>
        </w:rPr>
      </w:pPr>
      <w:r w:rsidRPr="00EF6F67">
        <w:rPr>
          <w:rFonts w:ascii="Times New Roman" w:eastAsia="Times New Roman" w:hAnsi="Times New Roman"/>
          <w:i/>
          <w:iCs/>
          <w:color w:val="000000"/>
          <w:sz w:val="24"/>
          <w:szCs w:val="24"/>
          <w:lang w:eastAsia="bg-BG"/>
        </w:rPr>
        <w:t>2.</w:t>
      </w:r>
      <w:r w:rsidRPr="00EF6F67">
        <w:rPr>
          <w:rFonts w:ascii="Times New Roman" w:eastAsia="Times New Roman" w:hAnsi="Times New Roman"/>
          <w:color w:val="000000"/>
          <w:sz w:val="24"/>
          <w:szCs w:val="24"/>
          <w:lang w:eastAsia="bg-BG"/>
        </w:rPr>
        <w:t xml:space="preserve"> за когото се установи невярно деклариране на обстоятелство по чл. 18, ал. 1, т. 3 от Наредбата; </w:t>
      </w:r>
    </w:p>
    <w:p w:rsidR="00762E90" w:rsidRPr="00EF6F67" w:rsidRDefault="00762E90" w:rsidP="00762E90">
      <w:pPr>
        <w:spacing w:after="0" w:line="240" w:lineRule="auto"/>
        <w:ind w:firstLine="480"/>
        <w:jc w:val="both"/>
        <w:rPr>
          <w:rFonts w:ascii="Times New Roman" w:eastAsia="Times New Roman" w:hAnsi="Times New Roman"/>
          <w:color w:val="000000"/>
          <w:sz w:val="24"/>
          <w:szCs w:val="24"/>
          <w:lang w:eastAsia="bg-BG"/>
        </w:rPr>
      </w:pPr>
      <w:r w:rsidRPr="00EF6F67">
        <w:rPr>
          <w:rFonts w:ascii="Times New Roman" w:eastAsia="Times New Roman" w:hAnsi="Times New Roman"/>
          <w:i/>
          <w:iCs/>
          <w:color w:val="000000"/>
          <w:sz w:val="24"/>
          <w:szCs w:val="24"/>
          <w:lang w:eastAsia="bg-BG"/>
        </w:rPr>
        <w:t>3.</w:t>
      </w:r>
      <w:r w:rsidRPr="00EF6F67">
        <w:rPr>
          <w:rFonts w:ascii="Times New Roman" w:eastAsia="Times New Roman" w:hAnsi="Times New Roman"/>
          <w:color w:val="000000"/>
          <w:sz w:val="24"/>
          <w:szCs w:val="24"/>
          <w:lang w:eastAsia="bg-BG"/>
        </w:rPr>
        <w:t xml:space="preserve"> който е представил оферта, която е непълна или не отговаря на предварително обявените условия на възложителя. </w:t>
      </w:r>
    </w:p>
    <w:p w:rsidR="00762E90" w:rsidRPr="0001377F" w:rsidRDefault="00762E90" w:rsidP="00762E90">
      <w:pPr>
        <w:spacing w:after="0" w:line="240" w:lineRule="auto"/>
        <w:ind w:firstLine="567"/>
        <w:jc w:val="both"/>
        <w:rPr>
          <w:rFonts w:ascii="Times New Roman" w:hAnsi="Times New Roman"/>
          <w:sz w:val="24"/>
          <w:szCs w:val="24"/>
        </w:rPr>
      </w:pPr>
      <w:r w:rsidRPr="00EF6F67">
        <w:rPr>
          <w:rFonts w:ascii="Times New Roman" w:hAnsi="Times New Roman"/>
          <w:b/>
          <w:sz w:val="24"/>
          <w:szCs w:val="24"/>
        </w:rPr>
        <w:t>Не се отваря</w:t>
      </w:r>
      <w:r w:rsidRPr="00EF6F67">
        <w:rPr>
          <w:rFonts w:ascii="Times New Roman" w:hAnsi="Times New Roman"/>
          <w:sz w:val="24"/>
          <w:szCs w:val="24"/>
        </w:rPr>
        <w:t xml:space="preserve"> пликът с</w:t>
      </w:r>
      <w:r w:rsidRPr="0001377F">
        <w:rPr>
          <w:rFonts w:ascii="Times New Roman" w:hAnsi="Times New Roman"/>
          <w:sz w:val="24"/>
          <w:szCs w:val="24"/>
        </w:rPr>
        <w:t xml:space="preserve"> надпис „</w:t>
      </w:r>
      <w:r>
        <w:rPr>
          <w:rFonts w:ascii="Times New Roman" w:hAnsi="Times New Roman"/>
          <w:b/>
          <w:sz w:val="24"/>
          <w:szCs w:val="24"/>
        </w:rPr>
        <w:t>Ценово предложение</w:t>
      </w:r>
      <w:r w:rsidRPr="0001377F">
        <w:rPr>
          <w:rFonts w:ascii="Times New Roman" w:hAnsi="Times New Roman"/>
          <w:sz w:val="24"/>
          <w:szCs w:val="24"/>
        </w:rPr>
        <w:t xml:space="preserve">“ на участник, който е </w:t>
      </w:r>
      <w:r w:rsidRPr="0001377F">
        <w:rPr>
          <w:rFonts w:ascii="Times New Roman" w:hAnsi="Times New Roman"/>
          <w:b/>
          <w:sz w:val="24"/>
          <w:szCs w:val="24"/>
        </w:rPr>
        <w:t xml:space="preserve">отстранен </w:t>
      </w:r>
      <w:r w:rsidRPr="0001377F">
        <w:rPr>
          <w:rFonts w:ascii="Times New Roman" w:hAnsi="Times New Roman"/>
          <w:sz w:val="24"/>
          <w:szCs w:val="24"/>
        </w:rPr>
        <w:t>от по-нататъшно участие в открития конкурс. Председателят съобщава на присъстващите участници, кои от тях се допускат до следващият етап на открития конкурс, кои се отстраняват и причините за отстраняването от участие в процедурата.</w:t>
      </w:r>
    </w:p>
    <w:p w:rsidR="00762E90" w:rsidRPr="0001377F" w:rsidRDefault="00762E90" w:rsidP="00762E90">
      <w:pPr>
        <w:spacing w:after="0" w:line="240" w:lineRule="auto"/>
        <w:ind w:firstLine="567"/>
        <w:jc w:val="both"/>
        <w:rPr>
          <w:rFonts w:ascii="Times New Roman" w:hAnsi="Times New Roman"/>
          <w:b/>
          <w:sz w:val="24"/>
          <w:szCs w:val="24"/>
        </w:rPr>
      </w:pPr>
      <w:r w:rsidRPr="0001377F">
        <w:rPr>
          <w:rFonts w:ascii="Times New Roman" w:hAnsi="Times New Roman"/>
          <w:b/>
          <w:sz w:val="24"/>
          <w:szCs w:val="24"/>
          <w:u w:val="single"/>
        </w:rPr>
        <w:t>Втори етап:</w:t>
      </w:r>
    </w:p>
    <w:p w:rsidR="00762E90" w:rsidRPr="0001377F" w:rsidRDefault="00762E90" w:rsidP="00762E90">
      <w:pPr>
        <w:spacing w:after="0" w:line="240" w:lineRule="auto"/>
        <w:ind w:firstLine="567"/>
        <w:jc w:val="both"/>
        <w:rPr>
          <w:rFonts w:ascii="Times New Roman" w:hAnsi="Times New Roman"/>
          <w:sz w:val="24"/>
          <w:szCs w:val="24"/>
        </w:rPr>
      </w:pPr>
      <w:r w:rsidRPr="0001377F">
        <w:rPr>
          <w:rFonts w:ascii="Times New Roman" w:hAnsi="Times New Roman"/>
          <w:sz w:val="24"/>
          <w:szCs w:val="24"/>
        </w:rPr>
        <w:t xml:space="preserve">Комисията отваря пликовете с надпис </w:t>
      </w:r>
      <w:r w:rsidRPr="0001377F">
        <w:rPr>
          <w:rFonts w:ascii="Times New Roman" w:hAnsi="Times New Roman"/>
          <w:b/>
          <w:sz w:val="24"/>
          <w:szCs w:val="24"/>
        </w:rPr>
        <w:t>„</w:t>
      </w:r>
      <w:r>
        <w:rPr>
          <w:rFonts w:ascii="Times New Roman" w:hAnsi="Times New Roman"/>
          <w:b/>
          <w:sz w:val="24"/>
          <w:szCs w:val="24"/>
        </w:rPr>
        <w:t>Ценово предложение</w:t>
      </w:r>
      <w:r w:rsidRPr="0001377F">
        <w:rPr>
          <w:rFonts w:ascii="Times New Roman" w:hAnsi="Times New Roman"/>
          <w:b/>
          <w:sz w:val="24"/>
          <w:szCs w:val="24"/>
        </w:rPr>
        <w:t>”</w:t>
      </w:r>
      <w:r w:rsidRPr="0001377F">
        <w:rPr>
          <w:rFonts w:ascii="Times New Roman" w:hAnsi="Times New Roman"/>
          <w:sz w:val="24"/>
          <w:szCs w:val="24"/>
        </w:rPr>
        <w:t xml:space="preserve"> на всички допуснати участници.</w:t>
      </w:r>
    </w:p>
    <w:p w:rsidR="00762E90" w:rsidRPr="0001377F" w:rsidRDefault="00762E90" w:rsidP="00762E90">
      <w:pPr>
        <w:spacing w:after="0" w:line="240" w:lineRule="auto"/>
        <w:ind w:firstLine="567"/>
        <w:jc w:val="both"/>
        <w:rPr>
          <w:rFonts w:ascii="Times New Roman" w:hAnsi="Times New Roman"/>
          <w:sz w:val="24"/>
          <w:szCs w:val="24"/>
        </w:rPr>
      </w:pPr>
      <w:r w:rsidRPr="0001377F">
        <w:rPr>
          <w:rFonts w:ascii="Times New Roman" w:hAnsi="Times New Roman"/>
          <w:sz w:val="24"/>
          <w:szCs w:val="24"/>
        </w:rPr>
        <w:t>Предложения</w:t>
      </w:r>
      <w:r>
        <w:rPr>
          <w:rFonts w:ascii="Times New Roman" w:hAnsi="Times New Roman"/>
          <w:sz w:val="24"/>
          <w:szCs w:val="24"/>
        </w:rPr>
        <w:t>,</w:t>
      </w:r>
      <w:r w:rsidRPr="0001377F">
        <w:rPr>
          <w:rFonts w:ascii="Times New Roman" w:hAnsi="Times New Roman"/>
          <w:sz w:val="24"/>
          <w:szCs w:val="24"/>
        </w:rPr>
        <w:t xml:space="preserve"> подадени в плика с надпис „</w:t>
      </w:r>
      <w:r>
        <w:rPr>
          <w:rFonts w:ascii="Times New Roman" w:hAnsi="Times New Roman"/>
          <w:b/>
          <w:sz w:val="24"/>
          <w:szCs w:val="24"/>
        </w:rPr>
        <w:t>Ценово предложение</w:t>
      </w:r>
      <w:r w:rsidRPr="0001377F">
        <w:rPr>
          <w:rFonts w:ascii="Times New Roman" w:hAnsi="Times New Roman"/>
          <w:sz w:val="24"/>
          <w:szCs w:val="24"/>
        </w:rPr>
        <w:t>”, които не отговарят на предварително обявените от възложителя критерии, не участват в класирането.</w:t>
      </w:r>
    </w:p>
    <w:p w:rsidR="00762E90" w:rsidRPr="0001377F" w:rsidRDefault="00762E90" w:rsidP="00762E90">
      <w:pPr>
        <w:spacing w:after="0" w:line="240" w:lineRule="auto"/>
        <w:ind w:firstLine="567"/>
        <w:jc w:val="both"/>
        <w:rPr>
          <w:rFonts w:ascii="Times New Roman" w:hAnsi="Times New Roman"/>
          <w:sz w:val="24"/>
          <w:szCs w:val="24"/>
        </w:rPr>
      </w:pPr>
      <w:r w:rsidRPr="0001377F">
        <w:rPr>
          <w:rFonts w:ascii="Times New Roman" w:hAnsi="Times New Roman"/>
          <w:sz w:val="24"/>
          <w:szCs w:val="24"/>
        </w:rPr>
        <w:t xml:space="preserve">Комисията класира участниците като на първо място се класира участникът, предложил </w:t>
      </w:r>
      <w:r w:rsidRPr="0001377F">
        <w:rPr>
          <w:rFonts w:ascii="Times New Roman" w:hAnsi="Times New Roman"/>
          <w:b/>
          <w:sz w:val="24"/>
          <w:szCs w:val="24"/>
        </w:rPr>
        <w:t>най-ниска цена</w:t>
      </w:r>
      <w:r w:rsidRPr="0001377F">
        <w:rPr>
          <w:rFonts w:ascii="Times New Roman" w:hAnsi="Times New Roman"/>
          <w:sz w:val="24"/>
          <w:szCs w:val="24"/>
        </w:rPr>
        <w:t xml:space="preserve"> за </w:t>
      </w:r>
      <w:r w:rsidRPr="00596541">
        <w:rPr>
          <w:rFonts w:ascii="Times New Roman" w:hAnsi="Times New Roman"/>
          <w:sz w:val="24"/>
          <w:szCs w:val="24"/>
        </w:rPr>
        <w:t xml:space="preserve">съответния обект. В случай, че за обекта са подадени две или повече оферти с еднаква </w:t>
      </w:r>
      <w:r w:rsidRPr="00596541">
        <w:rPr>
          <w:rFonts w:ascii="Times New Roman" w:hAnsi="Times New Roman"/>
          <w:sz w:val="24"/>
          <w:szCs w:val="24"/>
        </w:rPr>
        <w:lastRenderedPageBreak/>
        <w:t xml:space="preserve">най-ниска обща цена, спечелилият и следващите по ред в класацията се определят от комисията, съобразно времето на подаване на офертите. Работата на комисията се отразява в протокол. В тридневен срок от приключване на процедурата, комисията представя на Директора на </w:t>
      </w:r>
      <w:r>
        <w:rPr>
          <w:rFonts w:ascii="Times New Roman" w:hAnsi="Times New Roman"/>
          <w:sz w:val="24"/>
          <w:szCs w:val="24"/>
        </w:rPr>
        <w:fldChar w:fldCharType="begin"/>
      </w:r>
      <w:r>
        <w:rPr>
          <w:rFonts w:ascii="Times New Roman" w:hAnsi="Times New Roman"/>
          <w:sz w:val="24"/>
          <w:szCs w:val="24"/>
        </w:rPr>
        <w:instrText xml:space="preserve"> MERGEFIELD "кратко_име" </w:instrText>
      </w:r>
      <w:r>
        <w:rPr>
          <w:rFonts w:ascii="Times New Roman" w:hAnsi="Times New Roman"/>
          <w:sz w:val="24"/>
          <w:szCs w:val="24"/>
        </w:rPr>
        <w:fldChar w:fldCharType="separate"/>
      </w:r>
      <w:r w:rsidRPr="002F5635">
        <w:rPr>
          <w:rFonts w:ascii="Times New Roman" w:hAnsi="Times New Roman"/>
          <w:noProof/>
          <w:sz w:val="24"/>
          <w:szCs w:val="24"/>
        </w:rPr>
        <w:t>ТП Д</w:t>
      </w:r>
      <w:r w:rsidR="00532B51">
        <w:rPr>
          <w:rFonts w:ascii="Times New Roman" w:hAnsi="Times New Roman"/>
          <w:noProof/>
          <w:sz w:val="24"/>
          <w:szCs w:val="24"/>
        </w:rPr>
        <w:t>Г</w:t>
      </w:r>
      <w:r w:rsidRPr="002F5635">
        <w:rPr>
          <w:rFonts w:ascii="Times New Roman" w:hAnsi="Times New Roman"/>
          <w:noProof/>
          <w:sz w:val="24"/>
          <w:szCs w:val="24"/>
        </w:rPr>
        <w:t xml:space="preserve">С </w:t>
      </w:r>
      <w:r>
        <w:rPr>
          <w:rFonts w:ascii="Times New Roman" w:hAnsi="Times New Roman"/>
          <w:sz w:val="24"/>
          <w:szCs w:val="24"/>
        </w:rPr>
        <w:fldChar w:fldCharType="end"/>
      </w:r>
      <w:r w:rsidR="00532B51">
        <w:rPr>
          <w:rFonts w:ascii="Times New Roman" w:hAnsi="Times New Roman"/>
          <w:sz w:val="24"/>
          <w:szCs w:val="24"/>
        </w:rPr>
        <w:t xml:space="preserve">Добрич </w:t>
      </w:r>
      <w:r w:rsidRPr="00596541">
        <w:rPr>
          <w:rFonts w:ascii="Times New Roman" w:hAnsi="Times New Roman"/>
          <w:sz w:val="24"/>
          <w:szCs w:val="24"/>
        </w:rPr>
        <w:t>протокол, в който са отразени резултатите от проведения конкурс и класирането на участниците за съответния</w:t>
      </w:r>
      <w:r w:rsidRPr="0001377F">
        <w:rPr>
          <w:rFonts w:ascii="Times New Roman" w:hAnsi="Times New Roman"/>
          <w:sz w:val="24"/>
          <w:szCs w:val="24"/>
        </w:rPr>
        <w:t xml:space="preserve"> обект.</w:t>
      </w:r>
    </w:p>
    <w:p w:rsidR="00762E90" w:rsidRPr="0001377F" w:rsidRDefault="00762E90" w:rsidP="00762E90">
      <w:pPr>
        <w:spacing w:after="0" w:line="240" w:lineRule="auto"/>
        <w:ind w:firstLine="567"/>
        <w:jc w:val="both"/>
        <w:rPr>
          <w:rFonts w:ascii="Times New Roman" w:hAnsi="Times New Roman"/>
          <w:sz w:val="24"/>
          <w:szCs w:val="24"/>
        </w:rPr>
      </w:pPr>
    </w:p>
    <w:p w:rsidR="00762E90" w:rsidRPr="0001377F" w:rsidRDefault="00762E90" w:rsidP="00762E90">
      <w:pPr>
        <w:spacing w:after="0" w:line="240" w:lineRule="auto"/>
        <w:ind w:firstLine="567"/>
        <w:jc w:val="center"/>
        <w:rPr>
          <w:rFonts w:ascii="Times New Roman" w:hAnsi="Times New Roman"/>
          <w:b/>
          <w:sz w:val="24"/>
          <w:szCs w:val="24"/>
        </w:rPr>
      </w:pPr>
      <w:r>
        <w:rPr>
          <w:rFonts w:ascii="Times New Roman" w:hAnsi="Times New Roman"/>
          <w:b/>
          <w:sz w:val="24"/>
          <w:szCs w:val="24"/>
        </w:rPr>
        <w:t>11</w:t>
      </w:r>
      <w:r w:rsidRPr="0001377F">
        <w:rPr>
          <w:rFonts w:ascii="Times New Roman" w:hAnsi="Times New Roman"/>
          <w:b/>
          <w:sz w:val="24"/>
          <w:szCs w:val="24"/>
        </w:rPr>
        <w:t>. КРИТЕРИЙ ЗА ОЦЕНКА.</w:t>
      </w:r>
    </w:p>
    <w:p w:rsidR="00762E90" w:rsidRPr="0001377F" w:rsidRDefault="00762E90" w:rsidP="00762E90">
      <w:pPr>
        <w:spacing w:after="0" w:line="240" w:lineRule="auto"/>
        <w:ind w:firstLine="567"/>
        <w:jc w:val="both"/>
        <w:rPr>
          <w:rFonts w:ascii="Times New Roman" w:hAnsi="Times New Roman"/>
          <w:sz w:val="24"/>
          <w:szCs w:val="24"/>
        </w:rPr>
      </w:pPr>
      <w:r w:rsidRPr="0001377F">
        <w:rPr>
          <w:rFonts w:ascii="Times New Roman" w:hAnsi="Times New Roman"/>
          <w:sz w:val="24"/>
          <w:szCs w:val="24"/>
        </w:rPr>
        <w:t>Комисията оценява постъпилите предложения за всеки обособен обект, при следния критерий:</w:t>
      </w:r>
    </w:p>
    <w:p w:rsidR="00762E90" w:rsidRPr="0001377F" w:rsidRDefault="00762E90" w:rsidP="00762E90">
      <w:pPr>
        <w:spacing w:after="0" w:line="240" w:lineRule="auto"/>
        <w:ind w:firstLine="567"/>
        <w:jc w:val="both"/>
        <w:rPr>
          <w:rFonts w:ascii="Times New Roman" w:hAnsi="Times New Roman"/>
          <w:sz w:val="24"/>
          <w:szCs w:val="24"/>
        </w:rPr>
      </w:pPr>
      <w:r w:rsidRPr="0001377F">
        <w:rPr>
          <w:rFonts w:ascii="Times New Roman" w:hAnsi="Times New Roman"/>
          <w:b/>
          <w:sz w:val="24"/>
          <w:szCs w:val="24"/>
        </w:rPr>
        <w:t>1</w:t>
      </w:r>
      <w:r>
        <w:rPr>
          <w:rFonts w:ascii="Times New Roman" w:hAnsi="Times New Roman"/>
          <w:b/>
          <w:sz w:val="24"/>
          <w:szCs w:val="24"/>
        </w:rPr>
        <w:t>1</w:t>
      </w:r>
      <w:r w:rsidRPr="0001377F">
        <w:rPr>
          <w:rFonts w:ascii="Times New Roman" w:hAnsi="Times New Roman"/>
          <w:b/>
          <w:sz w:val="24"/>
          <w:szCs w:val="24"/>
        </w:rPr>
        <w:t>.1.</w:t>
      </w:r>
      <w:r w:rsidRPr="0001377F">
        <w:rPr>
          <w:rFonts w:ascii="Times New Roman" w:hAnsi="Times New Roman"/>
          <w:sz w:val="24"/>
          <w:szCs w:val="24"/>
        </w:rPr>
        <w:t xml:space="preserve"> Предложена </w:t>
      </w:r>
      <w:r w:rsidRPr="0001377F">
        <w:rPr>
          <w:rFonts w:ascii="Times New Roman" w:hAnsi="Times New Roman"/>
          <w:b/>
          <w:sz w:val="24"/>
          <w:szCs w:val="24"/>
        </w:rPr>
        <w:t>най-ниска крайна цена общо</w:t>
      </w:r>
      <w:r w:rsidRPr="0001377F">
        <w:rPr>
          <w:rFonts w:ascii="Times New Roman" w:hAnsi="Times New Roman"/>
          <w:sz w:val="24"/>
          <w:szCs w:val="24"/>
        </w:rPr>
        <w:t xml:space="preserve"> за обекта в </w:t>
      </w:r>
      <w:r w:rsidRPr="0001377F">
        <w:rPr>
          <w:rFonts w:ascii="Times New Roman" w:hAnsi="Times New Roman"/>
          <w:b/>
          <w:sz w:val="24"/>
          <w:szCs w:val="24"/>
        </w:rPr>
        <w:t>български лева, без включен данък върху добавената стойност (ДДС)</w:t>
      </w:r>
      <w:r w:rsidRPr="0001377F">
        <w:rPr>
          <w:rFonts w:ascii="Times New Roman" w:hAnsi="Times New Roman"/>
          <w:sz w:val="24"/>
          <w:szCs w:val="24"/>
        </w:rPr>
        <w:t>. Разпределението на предложената единичн</w:t>
      </w:r>
      <w:r>
        <w:rPr>
          <w:rFonts w:ascii="Times New Roman" w:hAnsi="Times New Roman"/>
          <w:sz w:val="24"/>
          <w:szCs w:val="24"/>
        </w:rPr>
        <w:t>а цена за конкретна работа</w:t>
      </w:r>
      <w:r w:rsidRPr="0001377F">
        <w:rPr>
          <w:rFonts w:ascii="Times New Roman" w:hAnsi="Times New Roman"/>
          <w:sz w:val="24"/>
          <w:szCs w:val="24"/>
        </w:rPr>
        <w:t>, ко</w:t>
      </w:r>
      <w:r>
        <w:rPr>
          <w:rFonts w:ascii="Times New Roman" w:hAnsi="Times New Roman"/>
          <w:sz w:val="24"/>
          <w:szCs w:val="24"/>
        </w:rPr>
        <w:t>ято</w:t>
      </w:r>
      <w:r w:rsidRPr="0001377F">
        <w:rPr>
          <w:rFonts w:ascii="Times New Roman" w:hAnsi="Times New Roman"/>
          <w:sz w:val="24"/>
          <w:szCs w:val="24"/>
        </w:rPr>
        <w:t xml:space="preserve"> ще се </w:t>
      </w:r>
      <w:r>
        <w:rPr>
          <w:rFonts w:ascii="Times New Roman" w:hAnsi="Times New Roman"/>
          <w:sz w:val="24"/>
          <w:szCs w:val="24"/>
        </w:rPr>
        <w:t>извършва</w:t>
      </w:r>
      <w:r w:rsidRPr="0001377F">
        <w:rPr>
          <w:rFonts w:ascii="Times New Roman" w:hAnsi="Times New Roman"/>
          <w:sz w:val="24"/>
          <w:szCs w:val="24"/>
        </w:rPr>
        <w:t>, се извършва на база процентното съотношение между предложената в съответната оферта крайна цена и определената от ДГС пределна цена за дадения обект.</w:t>
      </w:r>
    </w:p>
    <w:p w:rsidR="00762E90" w:rsidRPr="0001377F" w:rsidRDefault="00762E90" w:rsidP="00762E90">
      <w:pPr>
        <w:spacing w:after="0" w:line="240" w:lineRule="auto"/>
        <w:ind w:firstLine="567"/>
        <w:jc w:val="both"/>
        <w:rPr>
          <w:rFonts w:ascii="Times New Roman" w:hAnsi="Times New Roman"/>
          <w:b/>
          <w:sz w:val="24"/>
          <w:szCs w:val="24"/>
        </w:rPr>
      </w:pPr>
      <w:r w:rsidRPr="0001377F">
        <w:rPr>
          <w:rFonts w:ascii="Times New Roman" w:hAnsi="Times New Roman"/>
          <w:b/>
          <w:sz w:val="24"/>
          <w:szCs w:val="24"/>
        </w:rPr>
        <w:t>1</w:t>
      </w:r>
      <w:r>
        <w:rPr>
          <w:rFonts w:ascii="Times New Roman" w:hAnsi="Times New Roman"/>
          <w:b/>
          <w:sz w:val="24"/>
          <w:szCs w:val="24"/>
        </w:rPr>
        <w:t>1</w:t>
      </w:r>
      <w:r w:rsidRPr="0001377F">
        <w:rPr>
          <w:rFonts w:ascii="Times New Roman" w:hAnsi="Times New Roman"/>
          <w:b/>
          <w:sz w:val="24"/>
          <w:szCs w:val="24"/>
        </w:rPr>
        <w:t>.2.</w:t>
      </w:r>
      <w:r w:rsidRPr="0001377F">
        <w:rPr>
          <w:rFonts w:ascii="Times New Roman" w:hAnsi="Times New Roman"/>
          <w:sz w:val="24"/>
          <w:szCs w:val="24"/>
        </w:rPr>
        <w:t xml:space="preserve"> Ценовите предложения се представят </w:t>
      </w:r>
      <w:r w:rsidRPr="0001377F">
        <w:rPr>
          <w:rFonts w:ascii="Times New Roman" w:hAnsi="Times New Roman"/>
          <w:b/>
          <w:sz w:val="24"/>
          <w:szCs w:val="24"/>
        </w:rPr>
        <w:t>единствено и само</w:t>
      </w:r>
      <w:r w:rsidRPr="0001377F">
        <w:rPr>
          <w:rFonts w:ascii="Times New Roman" w:hAnsi="Times New Roman"/>
          <w:sz w:val="24"/>
          <w:szCs w:val="24"/>
        </w:rPr>
        <w:t xml:space="preserve"> по образеца предложен в конкурсната документация. Други варианти на ценовото предложение различни от образеца </w:t>
      </w:r>
      <w:r w:rsidRPr="0001377F">
        <w:rPr>
          <w:rFonts w:ascii="Times New Roman" w:hAnsi="Times New Roman"/>
          <w:b/>
          <w:sz w:val="24"/>
          <w:szCs w:val="24"/>
        </w:rPr>
        <w:t>не се допускат</w:t>
      </w:r>
      <w:r w:rsidRPr="0001377F">
        <w:rPr>
          <w:rFonts w:ascii="Times New Roman" w:hAnsi="Times New Roman"/>
          <w:sz w:val="24"/>
          <w:szCs w:val="24"/>
        </w:rPr>
        <w:t xml:space="preserve"> и при прилагането им същите </w:t>
      </w:r>
      <w:r w:rsidRPr="0001377F">
        <w:rPr>
          <w:rFonts w:ascii="Times New Roman" w:hAnsi="Times New Roman"/>
          <w:b/>
          <w:sz w:val="24"/>
          <w:szCs w:val="24"/>
        </w:rPr>
        <w:t>няма да бъдат разглеждани и класирани.</w:t>
      </w:r>
    </w:p>
    <w:p w:rsidR="00762E90" w:rsidRPr="0001377F" w:rsidRDefault="00762E90" w:rsidP="00762E90">
      <w:pPr>
        <w:spacing w:after="0" w:line="240" w:lineRule="auto"/>
        <w:ind w:firstLine="567"/>
        <w:jc w:val="both"/>
        <w:rPr>
          <w:rFonts w:ascii="Times New Roman" w:hAnsi="Times New Roman"/>
          <w:b/>
          <w:sz w:val="24"/>
          <w:szCs w:val="24"/>
        </w:rPr>
      </w:pPr>
      <w:r w:rsidRPr="0001377F">
        <w:rPr>
          <w:rFonts w:ascii="Times New Roman" w:hAnsi="Times New Roman"/>
          <w:b/>
          <w:sz w:val="24"/>
          <w:szCs w:val="24"/>
        </w:rPr>
        <w:t>1</w:t>
      </w:r>
      <w:r>
        <w:rPr>
          <w:rFonts w:ascii="Times New Roman" w:hAnsi="Times New Roman"/>
          <w:b/>
          <w:sz w:val="24"/>
          <w:szCs w:val="24"/>
        </w:rPr>
        <w:t>1</w:t>
      </w:r>
      <w:r w:rsidRPr="0001377F">
        <w:rPr>
          <w:rFonts w:ascii="Times New Roman" w:hAnsi="Times New Roman"/>
          <w:b/>
          <w:sz w:val="24"/>
          <w:szCs w:val="24"/>
        </w:rPr>
        <w:t>.3.</w:t>
      </w:r>
      <w:r w:rsidRPr="0001377F">
        <w:rPr>
          <w:rFonts w:ascii="Times New Roman" w:hAnsi="Times New Roman"/>
          <w:sz w:val="24"/>
          <w:szCs w:val="24"/>
        </w:rPr>
        <w:t xml:space="preserve"> Оценката на офертите (предложенията на участниците), ще се извършва по </w:t>
      </w:r>
      <w:r w:rsidRPr="0001377F">
        <w:rPr>
          <w:rFonts w:ascii="Times New Roman" w:hAnsi="Times New Roman"/>
          <w:b/>
          <w:bCs/>
          <w:sz w:val="24"/>
          <w:szCs w:val="24"/>
        </w:rPr>
        <w:t>най-ниската</w:t>
      </w:r>
      <w:r w:rsidRPr="0001377F">
        <w:rPr>
          <w:rFonts w:ascii="Times New Roman" w:hAnsi="Times New Roman"/>
          <w:b/>
          <w:sz w:val="24"/>
          <w:szCs w:val="24"/>
        </w:rPr>
        <w:t xml:space="preserve"> предложена крайна цена</w:t>
      </w:r>
      <w:r w:rsidRPr="0001377F">
        <w:rPr>
          <w:rFonts w:ascii="Times New Roman" w:hAnsi="Times New Roman"/>
          <w:sz w:val="24"/>
          <w:szCs w:val="24"/>
        </w:rPr>
        <w:t xml:space="preserve"> общо за съответния обект в лв., </w:t>
      </w:r>
      <w:r w:rsidRPr="0001377F">
        <w:rPr>
          <w:rFonts w:ascii="Times New Roman" w:hAnsi="Times New Roman"/>
          <w:b/>
          <w:sz w:val="24"/>
          <w:szCs w:val="24"/>
        </w:rPr>
        <w:t>без ДДС</w:t>
      </w:r>
      <w:r w:rsidRPr="0001377F">
        <w:rPr>
          <w:rFonts w:ascii="Times New Roman" w:hAnsi="Times New Roman"/>
          <w:sz w:val="24"/>
          <w:szCs w:val="24"/>
        </w:rPr>
        <w:t xml:space="preserve"> и ще се класират по </w:t>
      </w:r>
      <w:r w:rsidRPr="0001377F">
        <w:rPr>
          <w:rFonts w:ascii="Times New Roman" w:hAnsi="Times New Roman"/>
          <w:b/>
          <w:sz w:val="24"/>
          <w:szCs w:val="24"/>
        </w:rPr>
        <w:t>възходящ ред.</w:t>
      </w:r>
    </w:p>
    <w:p w:rsidR="00762E90" w:rsidRPr="0001377F" w:rsidRDefault="00762E90" w:rsidP="00762E90">
      <w:pPr>
        <w:spacing w:after="0" w:line="240" w:lineRule="auto"/>
        <w:ind w:firstLine="567"/>
        <w:jc w:val="both"/>
        <w:rPr>
          <w:rFonts w:ascii="Times New Roman" w:hAnsi="Times New Roman"/>
          <w:sz w:val="24"/>
          <w:szCs w:val="24"/>
        </w:rPr>
      </w:pPr>
    </w:p>
    <w:p w:rsidR="00762E90" w:rsidRPr="0001377F" w:rsidRDefault="00762E90" w:rsidP="00762E90">
      <w:pPr>
        <w:spacing w:after="0" w:line="240" w:lineRule="auto"/>
        <w:ind w:firstLine="567"/>
        <w:jc w:val="center"/>
        <w:rPr>
          <w:rFonts w:ascii="Times New Roman" w:hAnsi="Times New Roman"/>
          <w:b/>
          <w:sz w:val="24"/>
          <w:szCs w:val="24"/>
        </w:rPr>
      </w:pPr>
      <w:r>
        <w:rPr>
          <w:rFonts w:ascii="Times New Roman" w:hAnsi="Times New Roman"/>
          <w:b/>
          <w:sz w:val="24"/>
          <w:szCs w:val="24"/>
        </w:rPr>
        <w:t>12</w:t>
      </w:r>
      <w:r w:rsidRPr="0001377F">
        <w:rPr>
          <w:rFonts w:ascii="Times New Roman" w:hAnsi="Times New Roman"/>
          <w:b/>
          <w:sz w:val="24"/>
          <w:szCs w:val="24"/>
        </w:rPr>
        <w:t>. ПРИКЛЮЧВАНЕ НА ОТКРИТИЯ КОНКУРС.</w:t>
      </w:r>
    </w:p>
    <w:p w:rsidR="00762E90" w:rsidRPr="0001377F" w:rsidRDefault="00762E90" w:rsidP="00762E90">
      <w:pPr>
        <w:spacing w:after="0" w:line="240" w:lineRule="auto"/>
        <w:ind w:firstLine="567"/>
        <w:jc w:val="both"/>
        <w:rPr>
          <w:rFonts w:ascii="Times New Roman" w:hAnsi="Times New Roman"/>
          <w:sz w:val="24"/>
          <w:szCs w:val="24"/>
        </w:rPr>
      </w:pPr>
      <w:r>
        <w:rPr>
          <w:rFonts w:ascii="Times New Roman" w:hAnsi="Times New Roman"/>
          <w:b/>
          <w:sz w:val="24"/>
          <w:szCs w:val="24"/>
        </w:rPr>
        <w:t>12</w:t>
      </w:r>
      <w:r w:rsidRPr="0001377F">
        <w:rPr>
          <w:rFonts w:ascii="Times New Roman" w:hAnsi="Times New Roman"/>
          <w:b/>
          <w:sz w:val="24"/>
          <w:szCs w:val="24"/>
        </w:rPr>
        <w:t>.1.</w:t>
      </w:r>
      <w:r w:rsidRPr="0001377F">
        <w:rPr>
          <w:rFonts w:ascii="Times New Roman" w:hAnsi="Times New Roman"/>
          <w:sz w:val="24"/>
          <w:szCs w:val="24"/>
        </w:rPr>
        <w:t xml:space="preserve"> Откритият конкурс завършва със заповед на възложителя – </w:t>
      </w:r>
      <w:r>
        <w:rPr>
          <w:rFonts w:ascii="Times New Roman" w:hAnsi="Times New Roman"/>
          <w:sz w:val="24"/>
          <w:szCs w:val="24"/>
        </w:rPr>
        <w:fldChar w:fldCharType="begin"/>
      </w:r>
      <w:r>
        <w:rPr>
          <w:rFonts w:ascii="Times New Roman" w:hAnsi="Times New Roman"/>
          <w:sz w:val="24"/>
          <w:szCs w:val="24"/>
        </w:rPr>
        <w:instrText xml:space="preserve"> MERGEFIELD "кратко_име" </w:instrText>
      </w:r>
      <w:r>
        <w:rPr>
          <w:rFonts w:ascii="Times New Roman" w:hAnsi="Times New Roman"/>
          <w:sz w:val="24"/>
          <w:szCs w:val="24"/>
        </w:rPr>
        <w:fldChar w:fldCharType="separate"/>
      </w:r>
      <w:r w:rsidRPr="002F5635">
        <w:rPr>
          <w:rFonts w:ascii="Times New Roman" w:hAnsi="Times New Roman"/>
          <w:noProof/>
          <w:sz w:val="24"/>
          <w:szCs w:val="24"/>
        </w:rPr>
        <w:t>ТП Д</w:t>
      </w:r>
      <w:r w:rsidR="00A95BF0">
        <w:rPr>
          <w:rFonts w:ascii="Times New Roman" w:hAnsi="Times New Roman"/>
          <w:noProof/>
          <w:sz w:val="24"/>
          <w:szCs w:val="24"/>
        </w:rPr>
        <w:t>Г</w:t>
      </w:r>
      <w:r w:rsidRPr="002F5635">
        <w:rPr>
          <w:rFonts w:ascii="Times New Roman" w:hAnsi="Times New Roman"/>
          <w:noProof/>
          <w:sz w:val="24"/>
          <w:szCs w:val="24"/>
        </w:rPr>
        <w:t xml:space="preserve">С </w:t>
      </w:r>
      <w:r>
        <w:rPr>
          <w:rFonts w:ascii="Times New Roman" w:hAnsi="Times New Roman"/>
          <w:sz w:val="24"/>
          <w:szCs w:val="24"/>
        </w:rPr>
        <w:fldChar w:fldCharType="end"/>
      </w:r>
      <w:r w:rsidR="00A95BF0">
        <w:rPr>
          <w:rFonts w:ascii="Times New Roman" w:hAnsi="Times New Roman"/>
          <w:sz w:val="24"/>
          <w:szCs w:val="24"/>
        </w:rPr>
        <w:t>Добрич</w:t>
      </w:r>
      <w:r>
        <w:rPr>
          <w:rFonts w:ascii="Times New Roman" w:hAnsi="Times New Roman"/>
          <w:sz w:val="24"/>
          <w:szCs w:val="24"/>
        </w:rPr>
        <w:t xml:space="preserve"> </w:t>
      </w:r>
      <w:r w:rsidRPr="0001377F">
        <w:rPr>
          <w:rFonts w:ascii="Times New Roman" w:hAnsi="Times New Roman"/>
          <w:sz w:val="24"/>
          <w:szCs w:val="24"/>
        </w:rPr>
        <w:t xml:space="preserve">за </w:t>
      </w:r>
      <w:r w:rsidRPr="0001377F">
        <w:rPr>
          <w:rFonts w:ascii="Times New Roman" w:hAnsi="Times New Roman"/>
          <w:b/>
          <w:sz w:val="24"/>
          <w:szCs w:val="24"/>
        </w:rPr>
        <w:t>определяне на изпълнител</w:t>
      </w:r>
      <w:r w:rsidRPr="0001377F">
        <w:rPr>
          <w:rFonts w:ascii="Times New Roman" w:hAnsi="Times New Roman"/>
          <w:sz w:val="24"/>
          <w:szCs w:val="24"/>
        </w:rPr>
        <w:t xml:space="preserve"> или за </w:t>
      </w:r>
      <w:r w:rsidRPr="0001377F">
        <w:rPr>
          <w:rFonts w:ascii="Times New Roman" w:hAnsi="Times New Roman"/>
          <w:b/>
          <w:sz w:val="24"/>
          <w:szCs w:val="24"/>
        </w:rPr>
        <w:t>прекратяван</w:t>
      </w:r>
      <w:r w:rsidRPr="0001377F">
        <w:rPr>
          <w:rFonts w:ascii="Times New Roman" w:hAnsi="Times New Roman"/>
          <w:sz w:val="24"/>
          <w:szCs w:val="24"/>
        </w:rPr>
        <w:t>е на процедурата.</w:t>
      </w:r>
    </w:p>
    <w:p w:rsidR="00762E90" w:rsidRPr="00EF6F67" w:rsidRDefault="00762E90" w:rsidP="00762E90">
      <w:pPr>
        <w:spacing w:after="0" w:line="240" w:lineRule="auto"/>
        <w:ind w:firstLine="567"/>
        <w:jc w:val="both"/>
        <w:rPr>
          <w:rFonts w:ascii="Times New Roman" w:hAnsi="Times New Roman"/>
          <w:sz w:val="24"/>
          <w:szCs w:val="24"/>
        </w:rPr>
      </w:pPr>
      <w:r>
        <w:rPr>
          <w:rFonts w:ascii="Times New Roman" w:hAnsi="Times New Roman"/>
          <w:b/>
          <w:sz w:val="24"/>
          <w:szCs w:val="24"/>
        </w:rPr>
        <w:t>12</w:t>
      </w:r>
      <w:r w:rsidRPr="0001377F">
        <w:rPr>
          <w:rFonts w:ascii="Times New Roman" w:hAnsi="Times New Roman"/>
          <w:b/>
          <w:sz w:val="24"/>
          <w:szCs w:val="24"/>
        </w:rPr>
        <w:t>.2.</w:t>
      </w:r>
      <w:r w:rsidRPr="0001377F">
        <w:rPr>
          <w:rFonts w:ascii="Times New Roman" w:hAnsi="Times New Roman"/>
          <w:sz w:val="24"/>
          <w:szCs w:val="24"/>
        </w:rPr>
        <w:t xml:space="preserve"> В тридневен срок от получаване на протокола на комисията, възложителят го утвърждава, издава заповед за класиране на участниците и обявява определения за изпълнител или за прекратяване на процедурата, като същата се съобщава на заинтересуваните лица по реда на чл. 61 от АПК. </w:t>
      </w:r>
      <w:r w:rsidRPr="00EF6F67">
        <w:rPr>
          <w:rFonts w:ascii="Times New Roman" w:hAnsi="Times New Roman"/>
          <w:sz w:val="24"/>
          <w:szCs w:val="24"/>
        </w:rPr>
        <w:t>Заповедта се публикува на интернет страницата на СИДП ДП – гр. Шумен.</w:t>
      </w:r>
    </w:p>
    <w:p w:rsidR="00762E90" w:rsidRPr="00EF6F67" w:rsidRDefault="00762E90" w:rsidP="00762E90">
      <w:pPr>
        <w:spacing w:after="0"/>
        <w:ind w:firstLine="480"/>
        <w:jc w:val="both"/>
        <w:rPr>
          <w:rFonts w:ascii="Times New Roman" w:eastAsia="Times New Roman" w:hAnsi="Times New Roman"/>
          <w:sz w:val="24"/>
          <w:szCs w:val="24"/>
          <w:lang w:eastAsia="bg-BG"/>
        </w:rPr>
      </w:pPr>
      <w:r w:rsidRPr="00EF6F67">
        <w:rPr>
          <w:rFonts w:ascii="Times New Roman" w:hAnsi="Times New Roman"/>
          <w:b/>
          <w:sz w:val="24"/>
          <w:szCs w:val="24"/>
        </w:rPr>
        <w:t>12.3.</w:t>
      </w:r>
      <w:r w:rsidRPr="00EF6F67">
        <w:rPr>
          <w:rFonts w:ascii="Times New Roman" w:hAnsi="Times New Roman"/>
          <w:sz w:val="24"/>
          <w:szCs w:val="24"/>
        </w:rPr>
        <w:t xml:space="preserve"> </w:t>
      </w:r>
      <w:r w:rsidRPr="00EF6F67">
        <w:rPr>
          <w:rFonts w:ascii="Times New Roman" w:eastAsia="Times New Roman" w:hAnsi="Times New Roman"/>
          <w:color w:val="000000"/>
          <w:sz w:val="24"/>
          <w:szCs w:val="24"/>
          <w:lang w:eastAsia="bg-BG"/>
        </w:rPr>
        <w:t xml:space="preserve">Възложителят прекратява открития конкурс с мотивирана заповед, когато: </w:t>
      </w:r>
    </w:p>
    <w:p w:rsidR="00762E90" w:rsidRPr="00EF6F67" w:rsidRDefault="00762E90" w:rsidP="00762E90">
      <w:pPr>
        <w:spacing w:after="0" w:line="240" w:lineRule="auto"/>
        <w:ind w:firstLine="480"/>
        <w:jc w:val="both"/>
        <w:rPr>
          <w:rFonts w:ascii="Times New Roman" w:eastAsia="Times New Roman" w:hAnsi="Times New Roman"/>
          <w:sz w:val="24"/>
          <w:szCs w:val="24"/>
          <w:lang w:eastAsia="bg-BG"/>
        </w:rPr>
      </w:pPr>
      <w:r w:rsidRPr="00EF6F67">
        <w:rPr>
          <w:rFonts w:ascii="Times New Roman" w:eastAsia="Times New Roman" w:hAnsi="Times New Roman"/>
          <w:i/>
          <w:iCs/>
          <w:color w:val="000000"/>
          <w:sz w:val="24"/>
          <w:szCs w:val="24"/>
          <w:lang w:eastAsia="bg-BG"/>
        </w:rPr>
        <w:t>1.</w:t>
      </w:r>
      <w:r w:rsidRPr="00EF6F67">
        <w:rPr>
          <w:rFonts w:ascii="Times New Roman" w:eastAsia="Times New Roman" w:hAnsi="Times New Roman"/>
          <w:color w:val="000000"/>
          <w:sz w:val="24"/>
          <w:szCs w:val="24"/>
          <w:lang w:eastAsia="bg-BG"/>
        </w:rPr>
        <w:t xml:space="preserve"> не е подадена нито една оферта; </w:t>
      </w:r>
    </w:p>
    <w:p w:rsidR="00762E90" w:rsidRPr="00EF6F67" w:rsidRDefault="00762E90" w:rsidP="00762E90">
      <w:pPr>
        <w:spacing w:after="0" w:line="240" w:lineRule="auto"/>
        <w:ind w:firstLine="480"/>
        <w:jc w:val="both"/>
        <w:rPr>
          <w:rFonts w:ascii="Times New Roman" w:eastAsia="Times New Roman" w:hAnsi="Times New Roman"/>
          <w:color w:val="000000"/>
          <w:sz w:val="24"/>
          <w:szCs w:val="24"/>
          <w:lang w:eastAsia="bg-BG"/>
        </w:rPr>
      </w:pPr>
      <w:r w:rsidRPr="00EF6F67">
        <w:rPr>
          <w:rFonts w:ascii="Times New Roman" w:eastAsia="Times New Roman" w:hAnsi="Times New Roman"/>
          <w:i/>
          <w:iCs/>
          <w:color w:val="000000"/>
          <w:sz w:val="24"/>
          <w:szCs w:val="24"/>
          <w:lang w:eastAsia="bg-BG"/>
        </w:rPr>
        <w:t>2.</w:t>
      </w:r>
      <w:r w:rsidRPr="00EF6F67">
        <w:rPr>
          <w:rFonts w:ascii="Times New Roman" w:eastAsia="Times New Roman" w:hAnsi="Times New Roman"/>
          <w:color w:val="000000"/>
          <w:sz w:val="24"/>
          <w:szCs w:val="24"/>
          <w:lang w:eastAsia="bg-BG"/>
        </w:rPr>
        <w:t xml:space="preserve"> офертите, подадени от участниците, не отговарят на изискванията и условията на възложителя; </w:t>
      </w:r>
    </w:p>
    <w:p w:rsidR="00762E90" w:rsidRPr="00EF6F67" w:rsidRDefault="00762E90" w:rsidP="00762E90">
      <w:pPr>
        <w:spacing w:after="0" w:line="240" w:lineRule="auto"/>
        <w:ind w:firstLine="480"/>
        <w:jc w:val="both"/>
        <w:rPr>
          <w:rFonts w:ascii="Times New Roman" w:eastAsia="Times New Roman" w:hAnsi="Times New Roman"/>
          <w:color w:val="000000"/>
          <w:sz w:val="24"/>
          <w:szCs w:val="24"/>
          <w:lang w:eastAsia="bg-BG"/>
        </w:rPr>
      </w:pPr>
      <w:r w:rsidRPr="00EF6F67">
        <w:rPr>
          <w:rFonts w:ascii="Times New Roman" w:eastAsia="Times New Roman" w:hAnsi="Times New Roman"/>
          <w:i/>
          <w:iCs/>
          <w:color w:val="000000"/>
          <w:sz w:val="24"/>
          <w:szCs w:val="24"/>
          <w:lang w:eastAsia="bg-BG"/>
        </w:rPr>
        <w:t>3.</w:t>
      </w:r>
      <w:r w:rsidRPr="00EF6F67">
        <w:rPr>
          <w:rFonts w:ascii="Times New Roman" w:eastAsia="Times New Roman" w:hAnsi="Times New Roman"/>
          <w:color w:val="000000"/>
          <w:sz w:val="24"/>
          <w:szCs w:val="24"/>
          <w:lang w:eastAsia="bg-BG"/>
        </w:rPr>
        <w:t xml:space="preserve"> първият и вторият класиран участник откажат да сключат договор; </w:t>
      </w:r>
    </w:p>
    <w:p w:rsidR="00762E90" w:rsidRPr="00EF6F67" w:rsidRDefault="00762E90" w:rsidP="00762E90">
      <w:pPr>
        <w:spacing w:after="0" w:line="240" w:lineRule="auto"/>
        <w:ind w:firstLine="480"/>
        <w:jc w:val="both"/>
        <w:rPr>
          <w:rFonts w:ascii="Times New Roman" w:eastAsia="Times New Roman" w:hAnsi="Times New Roman"/>
          <w:color w:val="000000"/>
          <w:sz w:val="24"/>
          <w:szCs w:val="24"/>
          <w:lang w:eastAsia="bg-BG"/>
        </w:rPr>
      </w:pPr>
      <w:r w:rsidRPr="00EF6F67">
        <w:rPr>
          <w:rFonts w:ascii="Times New Roman" w:eastAsia="Times New Roman" w:hAnsi="Times New Roman"/>
          <w:i/>
          <w:iCs/>
          <w:color w:val="000000"/>
          <w:sz w:val="24"/>
          <w:szCs w:val="24"/>
          <w:lang w:eastAsia="bg-BG"/>
        </w:rPr>
        <w:t>4.</w:t>
      </w:r>
      <w:r w:rsidRPr="00EF6F67">
        <w:rPr>
          <w:rFonts w:ascii="Times New Roman" w:eastAsia="Times New Roman" w:hAnsi="Times New Roman"/>
          <w:color w:val="000000"/>
          <w:sz w:val="24"/>
          <w:szCs w:val="24"/>
          <w:lang w:eastAsia="bg-BG"/>
        </w:rPr>
        <w:t xml:space="preserve"> отпадне необходимостта от провеждане на конкурса в резултат на съществена промяна в обстоятелствата, както и при невъзможност да се осигури финансиране за изпълнението на дейностите по причини, които възложителят не е могъл да предвиди; </w:t>
      </w:r>
    </w:p>
    <w:p w:rsidR="00762E90" w:rsidRPr="00EF6F67" w:rsidRDefault="00762E90" w:rsidP="00762E90">
      <w:pPr>
        <w:spacing w:after="0" w:line="240" w:lineRule="auto"/>
        <w:ind w:firstLine="480"/>
        <w:jc w:val="both"/>
        <w:rPr>
          <w:rFonts w:ascii="Times New Roman" w:eastAsia="Times New Roman" w:hAnsi="Times New Roman"/>
          <w:color w:val="000000"/>
          <w:sz w:val="24"/>
          <w:szCs w:val="24"/>
          <w:lang w:eastAsia="bg-BG"/>
        </w:rPr>
      </w:pPr>
      <w:r w:rsidRPr="00EF6F67">
        <w:rPr>
          <w:rFonts w:ascii="Times New Roman" w:eastAsia="Times New Roman" w:hAnsi="Times New Roman"/>
          <w:i/>
          <w:iCs/>
          <w:color w:val="000000"/>
          <w:sz w:val="24"/>
          <w:szCs w:val="24"/>
          <w:lang w:eastAsia="bg-BG"/>
        </w:rPr>
        <w:t>5.</w:t>
      </w:r>
      <w:r w:rsidRPr="00EF6F67">
        <w:rPr>
          <w:rFonts w:ascii="Times New Roman" w:eastAsia="Times New Roman" w:hAnsi="Times New Roman"/>
          <w:color w:val="000000"/>
          <w:sz w:val="24"/>
          <w:szCs w:val="24"/>
          <w:lang w:eastAsia="bg-BG"/>
        </w:rPr>
        <w:t xml:space="preserve"> са установени нарушения при откриването и провеждането, които не могат да бъдат отстранени, без това да промени условията, при които е обявен конкурсът; </w:t>
      </w:r>
    </w:p>
    <w:p w:rsidR="00762E90" w:rsidRPr="00EF6F67" w:rsidRDefault="00762E90" w:rsidP="00762E90">
      <w:pPr>
        <w:spacing w:after="0" w:line="240" w:lineRule="auto"/>
        <w:ind w:firstLine="480"/>
        <w:jc w:val="both"/>
        <w:rPr>
          <w:rFonts w:ascii="Times New Roman" w:eastAsia="Times New Roman" w:hAnsi="Times New Roman"/>
          <w:color w:val="000000"/>
          <w:sz w:val="24"/>
          <w:szCs w:val="24"/>
          <w:lang w:eastAsia="bg-BG"/>
        </w:rPr>
      </w:pPr>
      <w:r w:rsidRPr="00EF6F67">
        <w:rPr>
          <w:rFonts w:ascii="Times New Roman" w:eastAsia="Times New Roman" w:hAnsi="Times New Roman"/>
          <w:i/>
          <w:iCs/>
          <w:color w:val="000000"/>
          <w:sz w:val="24"/>
          <w:szCs w:val="24"/>
          <w:lang w:eastAsia="bg-BG"/>
        </w:rPr>
        <w:t>6.</w:t>
      </w:r>
      <w:r w:rsidRPr="00EF6F67">
        <w:rPr>
          <w:rFonts w:ascii="Times New Roman" w:eastAsia="Times New Roman" w:hAnsi="Times New Roman"/>
          <w:color w:val="000000"/>
          <w:sz w:val="24"/>
          <w:szCs w:val="24"/>
          <w:lang w:eastAsia="bg-BG"/>
        </w:rPr>
        <w:t xml:space="preserve"> определеният за спечелил конкурса не представи някои от документите по декларираните обстоятелства по чл. 18, ал. 1, т. 3 с изключение на тези по буква „г"; </w:t>
      </w:r>
    </w:p>
    <w:p w:rsidR="00762E90" w:rsidRPr="00EF6F67" w:rsidRDefault="00762E90" w:rsidP="00762E90">
      <w:pPr>
        <w:spacing w:after="0" w:line="240" w:lineRule="auto"/>
        <w:ind w:firstLine="480"/>
        <w:jc w:val="both"/>
        <w:rPr>
          <w:rFonts w:ascii="Times New Roman" w:eastAsia="Times New Roman" w:hAnsi="Times New Roman"/>
          <w:color w:val="000000"/>
          <w:sz w:val="24"/>
          <w:szCs w:val="24"/>
          <w:lang w:eastAsia="bg-BG"/>
        </w:rPr>
      </w:pPr>
      <w:r w:rsidRPr="00EF6F67">
        <w:rPr>
          <w:rFonts w:ascii="Times New Roman" w:eastAsia="Times New Roman" w:hAnsi="Times New Roman"/>
          <w:i/>
          <w:iCs/>
          <w:color w:val="000000"/>
          <w:sz w:val="24"/>
          <w:szCs w:val="24"/>
          <w:lang w:eastAsia="bg-BG"/>
        </w:rPr>
        <w:t>7.</w:t>
      </w:r>
      <w:r w:rsidRPr="00EF6F67">
        <w:rPr>
          <w:rFonts w:ascii="Times New Roman" w:eastAsia="Times New Roman" w:hAnsi="Times New Roman"/>
          <w:color w:val="000000"/>
          <w:sz w:val="24"/>
          <w:szCs w:val="24"/>
          <w:lang w:eastAsia="bg-BG"/>
        </w:rPr>
        <w:t xml:space="preserve"> определеният за спечелил конкурса не представи гаранция за изпълнение по договора. </w:t>
      </w:r>
    </w:p>
    <w:p w:rsidR="00762E90" w:rsidRPr="00EF6F67" w:rsidRDefault="00762E90" w:rsidP="00762E90">
      <w:pPr>
        <w:spacing w:after="0" w:line="240" w:lineRule="auto"/>
        <w:ind w:firstLine="567"/>
        <w:jc w:val="both"/>
        <w:rPr>
          <w:rFonts w:ascii="Times New Roman" w:hAnsi="Times New Roman"/>
          <w:sz w:val="24"/>
          <w:szCs w:val="24"/>
        </w:rPr>
      </w:pPr>
      <w:r w:rsidRPr="00EF6F67">
        <w:rPr>
          <w:rFonts w:ascii="Times New Roman" w:hAnsi="Times New Roman"/>
          <w:b/>
          <w:sz w:val="24"/>
          <w:szCs w:val="24"/>
        </w:rPr>
        <w:t>12.4.</w:t>
      </w:r>
      <w:r w:rsidRPr="00EF6F67">
        <w:rPr>
          <w:rFonts w:ascii="Times New Roman" w:hAnsi="Times New Roman"/>
          <w:sz w:val="24"/>
          <w:szCs w:val="24"/>
        </w:rPr>
        <w:t xml:space="preserve"> Заповедите, подлежат на обжалване по реда на АПК.</w:t>
      </w:r>
    </w:p>
    <w:p w:rsidR="00762E90" w:rsidRPr="00EF6F67" w:rsidRDefault="00762E90" w:rsidP="00762E90">
      <w:pPr>
        <w:spacing w:after="0" w:line="240" w:lineRule="auto"/>
        <w:ind w:firstLine="567"/>
        <w:jc w:val="both"/>
        <w:rPr>
          <w:rFonts w:ascii="Times New Roman" w:hAnsi="Times New Roman"/>
          <w:sz w:val="24"/>
          <w:szCs w:val="24"/>
        </w:rPr>
      </w:pPr>
      <w:r w:rsidRPr="00EF6F67">
        <w:rPr>
          <w:rFonts w:ascii="Times New Roman" w:hAnsi="Times New Roman"/>
          <w:b/>
          <w:sz w:val="24"/>
          <w:szCs w:val="24"/>
        </w:rPr>
        <w:t>12.5.</w:t>
      </w:r>
      <w:r w:rsidRPr="00EF6F67">
        <w:rPr>
          <w:rFonts w:ascii="Times New Roman" w:hAnsi="Times New Roman"/>
          <w:sz w:val="24"/>
          <w:szCs w:val="24"/>
        </w:rPr>
        <w:t xml:space="preserve"> За всеки обект поотделно, възложителят издава отделна заповед за класиране.</w:t>
      </w:r>
    </w:p>
    <w:p w:rsidR="00762E90" w:rsidRPr="00EF6F67" w:rsidRDefault="00762E90" w:rsidP="00762E90">
      <w:pPr>
        <w:spacing w:after="0"/>
        <w:ind w:firstLine="567"/>
        <w:jc w:val="both"/>
        <w:rPr>
          <w:rFonts w:ascii="Times New Roman" w:hAnsi="Times New Roman"/>
          <w:sz w:val="24"/>
          <w:szCs w:val="24"/>
        </w:rPr>
      </w:pPr>
      <w:r w:rsidRPr="00EF6F67">
        <w:rPr>
          <w:rFonts w:ascii="Times New Roman" w:hAnsi="Times New Roman"/>
          <w:b/>
          <w:sz w:val="24"/>
          <w:szCs w:val="24"/>
        </w:rPr>
        <w:t>12.6.</w:t>
      </w:r>
      <w:r w:rsidRPr="00EF6F67">
        <w:rPr>
          <w:rFonts w:ascii="Times New Roman" w:hAnsi="Times New Roman"/>
          <w:sz w:val="24"/>
          <w:szCs w:val="24"/>
        </w:rPr>
        <w:t xml:space="preserve"> Възложителят може да включи в заповедите за класиране на участниците в процедурата, разпореждане за предварителното изпълнение на възложената дейност при условията и реда на чл. 60 от АПК.</w:t>
      </w:r>
    </w:p>
    <w:p w:rsidR="00762E90" w:rsidRPr="00EF6F67" w:rsidRDefault="00762E90" w:rsidP="00762E90">
      <w:pPr>
        <w:spacing w:after="0"/>
        <w:ind w:firstLine="480"/>
        <w:jc w:val="both"/>
        <w:rPr>
          <w:rFonts w:ascii="Times New Roman" w:eastAsia="Times New Roman" w:hAnsi="Times New Roman"/>
          <w:color w:val="000000"/>
          <w:sz w:val="24"/>
          <w:szCs w:val="24"/>
          <w:lang w:eastAsia="bg-BG"/>
        </w:rPr>
      </w:pPr>
      <w:r w:rsidRPr="00EF6F67">
        <w:rPr>
          <w:rFonts w:ascii="Times New Roman" w:hAnsi="Times New Roman"/>
          <w:b/>
          <w:sz w:val="24"/>
          <w:szCs w:val="24"/>
        </w:rPr>
        <w:t>12.7.</w:t>
      </w:r>
      <w:r w:rsidRPr="00EF6F67">
        <w:rPr>
          <w:rFonts w:ascii="Times New Roman" w:hAnsi="Times New Roman"/>
          <w:sz w:val="24"/>
          <w:szCs w:val="24"/>
        </w:rPr>
        <w:t xml:space="preserve"> </w:t>
      </w:r>
      <w:r w:rsidRPr="00EF6F67">
        <w:rPr>
          <w:rFonts w:ascii="Times New Roman" w:eastAsia="Times New Roman" w:hAnsi="Times New Roman"/>
          <w:color w:val="000000"/>
          <w:sz w:val="24"/>
          <w:szCs w:val="24"/>
          <w:lang w:eastAsia="bg-BG"/>
        </w:rPr>
        <w:t xml:space="preserve">В 5-дневен срок от влизането в сила на заповедта за обявяването на класирането и определянето на изпълнител, </w:t>
      </w:r>
      <w:r w:rsidRPr="00EF6F67">
        <w:rPr>
          <w:rFonts w:ascii="Times New Roman" w:hAnsi="Times New Roman"/>
          <w:sz w:val="24"/>
          <w:szCs w:val="24"/>
          <w:lang w:eastAsia="bg-BG"/>
        </w:rPr>
        <w:t xml:space="preserve">или в същия срок от </w:t>
      </w:r>
      <w:r w:rsidRPr="00EF6F67">
        <w:rPr>
          <w:rFonts w:ascii="Times New Roman" w:hAnsi="Times New Roman"/>
          <w:b/>
          <w:sz w:val="24"/>
          <w:szCs w:val="24"/>
          <w:lang w:eastAsia="bg-BG"/>
        </w:rPr>
        <w:t xml:space="preserve">съобщаване </w:t>
      </w:r>
      <w:r w:rsidRPr="00EF6F67">
        <w:rPr>
          <w:rFonts w:ascii="Times New Roman" w:hAnsi="Times New Roman"/>
          <w:sz w:val="24"/>
          <w:szCs w:val="24"/>
          <w:lang w:eastAsia="bg-BG"/>
        </w:rPr>
        <w:t xml:space="preserve">й, когато е допуснато </w:t>
      </w:r>
      <w:r w:rsidRPr="00EF6F67">
        <w:rPr>
          <w:rFonts w:ascii="Times New Roman" w:hAnsi="Times New Roman"/>
          <w:b/>
          <w:sz w:val="24"/>
          <w:szCs w:val="24"/>
          <w:lang w:eastAsia="bg-BG"/>
        </w:rPr>
        <w:t>предварително изпълнение</w:t>
      </w:r>
      <w:r w:rsidRPr="00EF6F67">
        <w:rPr>
          <w:rFonts w:ascii="Times New Roman" w:eastAsia="Times New Roman" w:hAnsi="Times New Roman"/>
          <w:color w:val="000000"/>
          <w:sz w:val="24"/>
          <w:szCs w:val="24"/>
          <w:lang w:eastAsia="bg-BG"/>
        </w:rPr>
        <w:t>, определеният за изпълнител участник следва да представи на възложителя всички необходими документи, доказващи обстоятелствата за техническа и кадрова обезпеченост, които е декларирал, а именно:</w:t>
      </w:r>
    </w:p>
    <w:p w:rsidR="00762E90" w:rsidRPr="00EF6F67" w:rsidRDefault="00762E90" w:rsidP="00762E90">
      <w:pPr>
        <w:suppressAutoHyphens/>
        <w:spacing w:after="0" w:line="240" w:lineRule="auto"/>
        <w:ind w:firstLine="567"/>
        <w:jc w:val="both"/>
        <w:rPr>
          <w:rFonts w:ascii="Times New Roman" w:eastAsia="Times New Roman" w:hAnsi="Times New Roman"/>
          <w:sz w:val="24"/>
          <w:szCs w:val="24"/>
          <w:lang w:eastAsia="ar-SA"/>
        </w:rPr>
      </w:pPr>
      <w:r w:rsidRPr="00EF6F67">
        <w:rPr>
          <w:rFonts w:ascii="Times New Roman" w:hAnsi="Times New Roman"/>
          <w:b/>
          <w:sz w:val="24"/>
          <w:szCs w:val="24"/>
        </w:rPr>
        <w:t>12.7.1.</w:t>
      </w:r>
      <w:r w:rsidRPr="00EF6F67">
        <w:rPr>
          <w:rFonts w:ascii="Times New Roman" w:hAnsi="Times New Roman"/>
          <w:sz w:val="24"/>
          <w:szCs w:val="24"/>
        </w:rPr>
        <w:t xml:space="preserve"> Заверено от участника извлечение от балансовите сметки или счетоводните книги за ДМА, или платежен документ – фактура, или договор за наем, или догово</w:t>
      </w:r>
      <w:r w:rsidR="00A76D30">
        <w:rPr>
          <w:rFonts w:ascii="Times New Roman" w:hAnsi="Times New Roman"/>
          <w:sz w:val="24"/>
          <w:szCs w:val="24"/>
        </w:rPr>
        <w:t xml:space="preserve">р за лизинг, относно </w:t>
      </w:r>
      <w:r w:rsidR="00A76D30">
        <w:rPr>
          <w:rFonts w:ascii="Times New Roman" w:hAnsi="Times New Roman"/>
          <w:sz w:val="24"/>
          <w:szCs w:val="24"/>
        </w:rPr>
        <w:lastRenderedPageBreak/>
        <w:t>притежаваното</w:t>
      </w:r>
      <w:r w:rsidRPr="00EF6F67">
        <w:rPr>
          <w:rFonts w:ascii="Times New Roman" w:hAnsi="Times New Roman"/>
          <w:sz w:val="24"/>
          <w:szCs w:val="24"/>
        </w:rPr>
        <w:t xml:space="preserve"> от участника </w:t>
      </w:r>
      <w:r w:rsidRPr="00EF6F67">
        <w:rPr>
          <w:rFonts w:ascii="Times New Roman" w:eastAsia="Times New Roman" w:hAnsi="Times New Roman"/>
          <w:b/>
          <w:sz w:val="24"/>
          <w:szCs w:val="24"/>
          <w:lang w:eastAsia="ar-SA"/>
        </w:rPr>
        <w:t>собствено,</w:t>
      </w:r>
      <w:r>
        <w:rPr>
          <w:rFonts w:ascii="Times New Roman" w:eastAsia="Times New Roman" w:hAnsi="Times New Roman"/>
          <w:b/>
          <w:sz w:val="24"/>
          <w:szCs w:val="24"/>
          <w:lang w:eastAsia="ar-SA"/>
        </w:rPr>
        <w:t xml:space="preserve"> </w:t>
      </w:r>
      <w:r w:rsidRPr="00EF6F67">
        <w:rPr>
          <w:rFonts w:ascii="Times New Roman" w:eastAsia="Times New Roman" w:hAnsi="Times New Roman"/>
          <w:b/>
          <w:sz w:val="24"/>
          <w:szCs w:val="24"/>
          <w:lang w:eastAsia="ar-SA"/>
        </w:rPr>
        <w:t>наето или закупено на лизинг работно оборудване</w:t>
      </w:r>
      <w:r w:rsidRPr="00EF6F67">
        <w:rPr>
          <w:rFonts w:ascii="Times New Roman" w:hAnsi="Times New Roman"/>
          <w:sz w:val="24"/>
          <w:szCs w:val="24"/>
        </w:rPr>
        <w:t xml:space="preserve">, съгласно </w:t>
      </w:r>
      <w:r w:rsidRPr="00EF6F67">
        <w:rPr>
          <w:rFonts w:ascii="Times New Roman" w:hAnsi="Times New Roman"/>
          <w:b/>
          <w:sz w:val="24"/>
          <w:szCs w:val="24"/>
        </w:rPr>
        <w:t>т 6.2.1</w:t>
      </w:r>
      <w:r w:rsidRPr="00EF6F67">
        <w:rPr>
          <w:rFonts w:ascii="Times New Roman" w:hAnsi="Times New Roman"/>
          <w:sz w:val="24"/>
          <w:szCs w:val="24"/>
        </w:rPr>
        <w:t xml:space="preserve"> от настоящите условия, осигуряваща извършване на дейността, с приложени доказателства за работна годност </w:t>
      </w:r>
      <w:r w:rsidRPr="00EF6F67">
        <w:rPr>
          <w:rFonts w:ascii="Times New Roman" w:hAnsi="Times New Roman"/>
          <w:b/>
          <w:sz w:val="24"/>
          <w:szCs w:val="24"/>
        </w:rPr>
        <w:t>както следва:</w:t>
      </w:r>
    </w:p>
    <w:p w:rsidR="00762E90" w:rsidRPr="00EF6F67" w:rsidRDefault="00762E90" w:rsidP="00762E90">
      <w:pPr>
        <w:suppressAutoHyphens/>
        <w:spacing w:after="0" w:line="240" w:lineRule="auto"/>
        <w:ind w:firstLine="567"/>
        <w:jc w:val="both"/>
        <w:rPr>
          <w:rFonts w:ascii="Times New Roman" w:eastAsia="Times New Roman" w:hAnsi="Times New Roman"/>
          <w:sz w:val="24"/>
          <w:szCs w:val="24"/>
          <w:lang w:eastAsia="ar-SA"/>
        </w:rPr>
      </w:pPr>
      <w:r w:rsidRPr="00EF6F67">
        <w:rPr>
          <w:rFonts w:ascii="Times New Roman" w:eastAsia="Times New Roman" w:hAnsi="Times New Roman"/>
          <w:sz w:val="24"/>
          <w:szCs w:val="24"/>
          <w:lang w:eastAsia="ar-SA"/>
        </w:rPr>
        <w:t>- заверено копие от талон за първоначална регистрация пред КТИ или Областна дирекция „Земеделие“, съгласно ЗРКЗГТ.</w:t>
      </w:r>
    </w:p>
    <w:p w:rsidR="00762E90" w:rsidRPr="00EF6F67" w:rsidRDefault="00762E90" w:rsidP="00762E90">
      <w:pPr>
        <w:suppressAutoHyphens/>
        <w:spacing w:after="0" w:line="240" w:lineRule="auto"/>
        <w:ind w:firstLine="567"/>
        <w:jc w:val="both"/>
        <w:rPr>
          <w:rFonts w:ascii="Times New Roman" w:eastAsia="Times New Roman" w:hAnsi="Times New Roman"/>
          <w:sz w:val="24"/>
          <w:szCs w:val="24"/>
          <w:lang w:eastAsia="ar-SA"/>
        </w:rPr>
      </w:pPr>
      <w:r w:rsidRPr="00EF6F67">
        <w:rPr>
          <w:rFonts w:ascii="Times New Roman" w:eastAsia="Times New Roman" w:hAnsi="Times New Roman"/>
          <w:b/>
          <w:sz w:val="24"/>
          <w:szCs w:val="24"/>
          <w:lang w:eastAsia="ar-SA"/>
        </w:rPr>
        <w:t>12.7.2.</w:t>
      </w:r>
      <w:r w:rsidRPr="00EF6F67">
        <w:rPr>
          <w:rFonts w:ascii="Times New Roman" w:eastAsia="Times New Roman" w:hAnsi="Times New Roman"/>
          <w:sz w:val="24"/>
          <w:szCs w:val="24"/>
          <w:lang w:eastAsia="ar-SA"/>
        </w:rPr>
        <w:t xml:space="preserve"> Заверено копие от справка за декларирани данни по чл. 62, ал. 3 от КТ, издадена от ТД НАП за действащите трудови договори на </w:t>
      </w:r>
      <w:r w:rsidRPr="00EF6F67">
        <w:rPr>
          <w:rFonts w:ascii="Times New Roman" w:eastAsia="Times New Roman" w:hAnsi="Times New Roman"/>
          <w:b/>
          <w:sz w:val="24"/>
          <w:szCs w:val="24"/>
          <w:lang w:eastAsia="ar-SA"/>
        </w:rPr>
        <w:t>служителите</w:t>
      </w:r>
      <w:r w:rsidRPr="00EF6F67">
        <w:rPr>
          <w:rFonts w:ascii="Times New Roman" w:eastAsia="Times New Roman" w:hAnsi="Times New Roman"/>
          <w:sz w:val="24"/>
          <w:szCs w:val="24"/>
          <w:lang w:eastAsia="ar-SA"/>
        </w:rPr>
        <w:t xml:space="preserve"> и </w:t>
      </w:r>
      <w:r w:rsidRPr="00EF6F67">
        <w:rPr>
          <w:rFonts w:ascii="Times New Roman" w:eastAsia="Times New Roman" w:hAnsi="Times New Roman"/>
          <w:b/>
          <w:sz w:val="24"/>
          <w:szCs w:val="24"/>
          <w:lang w:eastAsia="ar-SA"/>
        </w:rPr>
        <w:t xml:space="preserve">работниците </w:t>
      </w:r>
      <w:r w:rsidRPr="00EF6F67">
        <w:rPr>
          <w:rFonts w:ascii="Times New Roman" w:eastAsia="Times New Roman" w:hAnsi="Times New Roman"/>
          <w:sz w:val="24"/>
          <w:szCs w:val="24"/>
          <w:lang w:eastAsia="ar-SA"/>
        </w:rPr>
        <w:t>на участника.</w:t>
      </w:r>
      <w:r w:rsidRPr="00EF6F67">
        <w:rPr>
          <w:rFonts w:ascii="Times New Roman" w:hAnsi="Times New Roman"/>
          <w:sz w:val="24"/>
          <w:szCs w:val="24"/>
        </w:rPr>
        <w:t xml:space="preserve"> Справката следва да съдържа дата на издаване не по-рано от </w:t>
      </w:r>
      <w:r w:rsidRPr="00EF6F67">
        <w:rPr>
          <w:rFonts w:ascii="Times New Roman" w:hAnsi="Times New Roman"/>
          <w:b/>
          <w:sz w:val="24"/>
          <w:szCs w:val="24"/>
          <w:u w:val="single"/>
        </w:rPr>
        <w:t>десет (10) календарни дни</w:t>
      </w:r>
      <w:r w:rsidRPr="00EF6F67">
        <w:rPr>
          <w:rFonts w:ascii="Times New Roman" w:hAnsi="Times New Roman"/>
          <w:sz w:val="24"/>
          <w:szCs w:val="24"/>
        </w:rPr>
        <w:t>, считано от датата определена, като краен срок за подаване на заявленията за участие, като към нея се прилагат и следните документи:</w:t>
      </w:r>
    </w:p>
    <w:p w:rsidR="00762E90" w:rsidRPr="00EF6F67" w:rsidRDefault="007D3B23" w:rsidP="00762E90">
      <w:pPr>
        <w:suppressAutoHyphens/>
        <w:spacing w:after="0" w:line="240" w:lineRule="auto"/>
        <w:ind w:firstLine="567"/>
        <w:jc w:val="both"/>
        <w:rPr>
          <w:rFonts w:ascii="Times New Roman" w:eastAsia="Times New Roman" w:hAnsi="Times New Roman"/>
          <w:sz w:val="24"/>
          <w:szCs w:val="24"/>
          <w:lang w:eastAsia="ar-SA"/>
        </w:rPr>
      </w:pPr>
      <w:r w:rsidRPr="007D3B23">
        <w:rPr>
          <w:rFonts w:ascii="Times New Roman" w:eastAsia="Times New Roman" w:hAnsi="Times New Roman"/>
          <w:sz w:val="24"/>
          <w:szCs w:val="24"/>
          <w:lang w:eastAsia="ar-SA"/>
        </w:rPr>
        <w:t>- заверени копия на документи доказващи придобита правоспособност за работа с „</w:t>
      </w:r>
      <w:proofErr w:type="spellStart"/>
      <w:r w:rsidRPr="007D3B23">
        <w:rPr>
          <w:rFonts w:ascii="Times New Roman" w:eastAsia="Times New Roman" w:hAnsi="Times New Roman"/>
          <w:sz w:val="24"/>
          <w:szCs w:val="24"/>
          <w:lang w:eastAsia="ar-SA"/>
        </w:rPr>
        <w:t>колесни</w:t>
      </w:r>
      <w:proofErr w:type="spellEnd"/>
      <w:r w:rsidRPr="007D3B23">
        <w:rPr>
          <w:rFonts w:ascii="Times New Roman" w:eastAsia="Times New Roman" w:hAnsi="Times New Roman"/>
          <w:sz w:val="24"/>
          <w:szCs w:val="24"/>
          <w:lang w:eastAsia="ar-SA"/>
        </w:rPr>
        <w:t xml:space="preserve"> и верижни трактори и </w:t>
      </w:r>
      <w:proofErr w:type="spellStart"/>
      <w:r w:rsidRPr="007D3B23">
        <w:rPr>
          <w:rFonts w:ascii="Times New Roman" w:eastAsia="Times New Roman" w:hAnsi="Times New Roman"/>
          <w:sz w:val="24"/>
          <w:szCs w:val="24"/>
          <w:lang w:eastAsia="ar-SA"/>
        </w:rPr>
        <w:t>агрегатирани</w:t>
      </w:r>
      <w:proofErr w:type="spellEnd"/>
      <w:r w:rsidRPr="007D3B23">
        <w:rPr>
          <w:rFonts w:ascii="Times New Roman" w:eastAsia="Times New Roman" w:hAnsi="Times New Roman"/>
          <w:sz w:val="24"/>
          <w:szCs w:val="24"/>
          <w:lang w:eastAsia="ar-SA"/>
        </w:rPr>
        <w:t xml:space="preserve"> към тях работни машини“ – категория „</w:t>
      </w:r>
      <w:proofErr w:type="spellStart"/>
      <w:r w:rsidRPr="007D3B23">
        <w:rPr>
          <w:rFonts w:ascii="Times New Roman" w:eastAsia="Times New Roman" w:hAnsi="Times New Roman"/>
          <w:sz w:val="24"/>
          <w:szCs w:val="24"/>
          <w:lang w:eastAsia="ar-SA"/>
        </w:rPr>
        <w:t>Твк</w:t>
      </w:r>
      <w:proofErr w:type="spellEnd"/>
      <w:r w:rsidRPr="007D3B23">
        <w:rPr>
          <w:rFonts w:ascii="Times New Roman" w:eastAsia="Times New Roman" w:hAnsi="Times New Roman"/>
          <w:sz w:val="24"/>
          <w:szCs w:val="24"/>
          <w:lang w:eastAsia="ar-SA"/>
        </w:rPr>
        <w:t>“, съгласно чл. 13, ал. 4, т. 1 от ЗРКЗГТ във връзка с чл. 230, ал. 3 от ЗГ, или аналогичен документ, доказващ правоспособността на работника;</w:t>
      </w:r>
    </w:p>
    <w:p w:rsidR="00762E90" w:rsidRPr="00596541" w:rsidRDefault="00762E90" w:rsidP="00762E90">
      <w:pPr>
        <w:spacing w:after="0" w:line="240" w:lineRule="auto"/>
        <w:ind w:firstLine="480"/>
        <w:jc w:val="both"/>
        <w:rPr>
          <w:rFonts w:ascii="Times New Roman" w:eastAsia="Times New Roman" w:hAnsi="Times New Roman"/>
          <w:color w:val="000000"/>
          <w:sz w:val="24"/>
          <w:szCs w:val="24"/>
          <w:lang w:eastAsia="bg-BG"/>
        </w:rPr>
      </w:pPr>
      <w:r w:rsidRPr="00EF402C">
        <w:rPr>
          <w:rFonts w:ascii="Times New Roman" w:eastAsia="Times New Roman" w:hAnsi="Times New Roman"/>
          <w:b/>
          <w:iCs/>
          <w:color w:val="000000"/>
          <w:sz w:val="24"/>
          <w:szCs w:val="24"/>
          <w:lang w:eastAsia="bg-BG"/>
        </w:rPr>
        <w:t>12.7.3.</w:t>
      </w:r>
      <w:r w:rsidRPr="00EF6F67">
        <w:rPr>
          <w:rFonts w:ascii="Times New Roman" w:eastAsia="Times New Roman" w:hAnsi="Times New Roman"/>
          <w:color w:val="000000"/>
          <w:sz w:val="24"/>
          <w:szCs w:val="24"/>
          <w:lang w:eastAsia="bg-BG"/>
        </w:rPr>
        <w:t xml:space="preserve"> номер на документ за внасяне на допълнителна парична сума - в случаите, когато гаранцията за изпълнение надвишава </w:t>
      </w:r>
      <w:r w:rsidRPr="00596541">
        <w:rPr>
          <w:rFonts w:ascii="Times New Roman" w:eastAsia="Times New Roman" w:hAnsi="Times New Roman"/>
          <w:color w:val="000000"/>
          <w:sz w:val="24"/>
          <w:szCs w:val="24"/>
          <w:lang w:eastAsia="bg-BG"/>
        </w:rPr>
        <w:t xml:space="preserve">внесената гаранция за участие, или учредена в полза на възложителя банкова гаранция за изпълнение на договора; </w:t>
      </w:r>
    </w:p>
    <w:p w:rsidR="00762E90" w:rsidRPr="003849A4" w:rsidRDefault="00762E90" w:rsidP="00762E90">
      <w:pPr>
        <w:spacing w:after="0" w:line="240" w:lineRule="auto"/>
        <w:ind w:firstLine="567"/>
        <w:jc w:val="both"/>
        <w:rPr>
          <w:rFonts w:ascii="Times New Roman" w:eastAsia="Times New Roman" w:hAnsi="Times New Roman"/>
          <w:b/>
          <w:sz w:val="24"/>
          <w:szCs w:val="24"/>
          <w:lang w:eastAsia="ar-SA"/>
        </w:rPr>
      </w:pPr>
      <w:r w:rsidRPr="00EF402C">
        <w:rPr>
          <w:rFonts w:ascii="Times New Roman" w:eastAsia="Times New Roman" w:hAnsi="Times New Roman"/>
          <w:b/>
          <w:iCs/>
          <w:color w:val="000000"/>
          <w:sz w:val="24"/>
          <w:szCs w:val="24"/>
          <w:lang w:eastAsia="bg-BG"/>
        </w:rPr>
        <w:t>12.7.4.</w:t>
      </w:r>
      <w:r w:rsidRPr="003849A4">
        <w:rPr>
          <w:rFonts w:ascii="Times New Roman" w:eastAsia="Times New Roman" w:hAnsi="Times New Roman"/>
          <w:color w:val="000000"/>
          <w:sz w:val="24"/>
          <w:szCs w:val="24"/>
          <w:lang w:eastAsia="bg-BG"/>
        </w:rPr>
        <w:t xml:space="preserve"> свидетелство за съдимост на физическото лице или на лицата, които представляват съответния участник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участникът е регистриран.</w:t>
      </w:r>
      <w:r w:rsidRPr="003849A4">
        <w:rPr>
          <w:rFonts w:ascii="Times New Roman" w:eastAsia="Times New Roman" w:hAnsi="Times New Roman"/>
          <w:b/>
          <w:sz w:val="24"/>
          <w:szCs w:val="24"/>
          <w:lang w:eastAsia="bg-BG"/>
        </w:rPr>
        <w:t xml:space="preserve"> </w:t>
      </w:r>
      <w:r w:rsidRPr="004E6C14">
        <w:rPr>
          <w:rFonts w:ascii="Times New Roman" w:eastAsia="Times New Roman" w:hAnsi="Times New Roman"/>
          <w:b/>
          <w:sz w:val="24"/>
          <w:szCs w:val="24"/>
          <w:lang w:eastAsia="bg-BG"/>
        </w:rPr>
        <w:t>Представя се и за подизпълнителя/</w:t>
      </w:r>
      <w:proofErr w:type="spellStart"/>
      <w:r w:rsidRPr="004E6C14">
        <w:rPr>
          <w:rFonts w:ascii="Times New Roman" w:eastAsia="Times New Roman" w:hAnsi="Times New Roman"/>
          <w:b/>
          <w:sz w:val="24"/>
          <w:szCs w:val="24"/>
          <w:lang w:eastAsia="bg-BG"/>
        </w:rPr>
        <w:t>ите</w:t>
      </w:r>
      <w:proofErr w:type="spellEnd"/>
      <w:r w:rsidRPr="004E6C14">
        <w:rPr>
          <w:rFonts w:ascii="Times New Roman" w:eastAsia="Times New Roman" w:hAnsi="Times New Roman"/>
          <w:b/>
          <w:sz w:val="24"/>
          <w:szCs w:val="24"/>
          <w:lang w:eastAsia="bg-BG"/>
        </w:rPr>
        <w:t>, ако ползва такива</w:t>
      </w:r>
      <w:r w:rsidRPr="003849A4">
        <w:rPr>
          <w:rFonts w:ascii="Times New Roman" w:eastAsia="Times New Roman" w:hAnsi="Times New Roman"/>
          <w:b/>
          <w:sz w:val="24"/>
          <w:szCs w:val="24"/>
          <w:lang w:eastAsia="bg-BG"/>
        </w:rPr>
        <w:t>;</w:t>
      </w:r>
    </w:p>
    <w:p w:rsidR="00762E90" w:rsidRPr="004E6C14" w:rsidRDefault="00762E90" w:rsidP="00762E90">
      <w:pPr>
        <w:spacing w:after="0" w:line="240" w:lineRule="auto"/>
        <w:ind w:firstLine="567"/>
        <w:jc w:val="both"/>
        <w:rPr>
          <w:rFonts w:ascii="Times New Roman" w:eastAsia="Times New Roman" w:hAnsi="Times New Roman"/>
          <w:sz w:val="24"/>
          <w:szCs w:val="24"/>
          <w:lang w:eastAsia="bg-BG"/>
        </w:rPr>
      </w:pPr>
      <w:r w:rsidRPr="003849A4">
        <w:rPr>
          <w:rFonts w:ascii="Times New Roman" w:hAnsi="Times New Roman"/>
          <w:b/>
          <w:sz w:val="24"/>
          <w:szCs w:val="24"/>
        </w:rPr>
        <w:t>12.7.5.</w:t>
      </w:r>
      <w:r w:rsidRPr="004E6C14">
        <w:rPr>
          <w:rFonts w:ascii="Times New Roman" w:eastAsia="Times New Roman" w:hAnsi="Times New Roman"/>
          <w:sz w:val="24"/>
          <w:szCs w:val="24"/>
          <w:lang w:eastAsia="bg-BG"/>
        </w:rPr>
        <w:t xml:space="preserve"> удостоверение от органите на Националната агенция за приходите (НАП), че няма парични задължения към държавата, установени с влязъл в сила акт на компетентен държавен орган. Удостоверението следва да е с дата не по-рано от три (3) месеца, считано от датата опре</w:t>
      </w:r>
      <w:r w:rsidRPr="003849A4">
        <w:rPr>
          <w:rFonts w:ascii="Times New Roman" w:eastAsia="Times New Roman" w:hAnsi="Times New Roman"/>
          <w:sz w:val="24"/>
          <w:szCs w:val="24"/>
          <w:lang w:eastAsia="bg-BG"/>
        </w:rPr>
        <w:t>делена за сключване на договора</w:t>
      </w:r>
      <w:r w:rsidRPr="003849A4">
        <w:rPr>
          <w:rFonts w:ascii="Times New Roman" w:eastAsia="Times New Roman" w:hAnsi="Times New Roman"/>
          <w:b/>
          <w:sz w:val="24"/>
          <w:szCs w:val="24"/>
          <w:lang w:eastAsia="bg-BG"/>
        </w:rPr>
        <w:t>;</w:t>
      </w:r>
    </w:p>
    <w:p w:rsidR="00762E90" w:rsidRPr="003849A4" w:rsidRDefault="00762E90" w:rsidP="00762E90">
      <w:pPr>
        <w:suppressAutoHyphens/>
        <w:spacing w:after="0" w:line="240" w:lineRule="auto"/>
        <w:ind w:firstLine="567"/>
        <w:jc w:val="both"/>
        <w:rPr>
          <w:rFonts w:ascii="Times New Roman" w:eastAsia="Times New Roman" w:hAnsi="Times New Roman"/>
          <w:sz w:val="24"/>
          <w:szCs w:val="24"/>
          <w:lang w:eastAsia="ar-SA"/>
        </w:rPr>
      </w:pPr>
      <w:r w:rsidRPr="004E6C14">
        <w:rPr>
          <w:rFonts w:ascii="Times New Roman" w:eastAsia="Times New Roman" w:hAnsi="Times New Roman"/>
          <w:sz w:val="24"/>
          <w:szCs w:val="24"/>
          <w:lang w:eastAsia="bg-BG"/>
        </w:rPr>
        <w:t xml:space="preserve">- </w:t>
      </w:r>
      <w:r w:rsidRPr="004E6C14">
        <w:rPr>
          <w:rFonts w:ascii="Times New Roman" w:eastAsia="Times New Roman" w:hAnsi="Times New Roman"/>
          <w:sz w:val="24"/>
          <w:szCs w:val="24"/>
          <w:lang w:eastAsia="ar-SA"/>
        </w:rPr>
        <w:t xml:space="preserve">документ от „Североизточно държавно предприятие“ ДП – Шумен, удостоверяващ, че участникът няма непогасени задължения към „Североизточно държавно предприятие“ ДП Шумен и неговите териториални поделения. Датата на издаване на документа следва да е </w:t>
      </w:r>
      <w:r w:rsidRPr="004E6C14">
        <w:rPr>
          <w:rFonts w:ascii="Times New Roman" w:eastAsia="Times New Roman" w:hAnsi="Times New Roman"/>
          <w:b/>
          <w:sz w:val="24"/>
          <w:szCs w:val="24"/>
          <w:lang w:eastAsia="ar-SA"/>
        </w:rPr>
        <w:t>не по-рано от един (1) месец</w:t>
      </w:r>
      <w:r w:rsidRPr="004E6C14">
        <w:rPr>
          <w:rFonts w:ascii="Times New Roman" w:eastAsia="Times New Roman" w:hAnsi="Times New Roman"/>
          <w:sz w:val="24"/>
          <w:szCs w:val="24"/>
          <w:lang w:eastAsia="ar-SA"/>
        </w:rPr>
        <w:t>, считано от крайната дата на депозиране на документите за участие.</w:t>
      </w:r>
      <w:r w:rsidRPr="004E6C14">
        <w:rPr>
          <w:rFonts w:ascii="Times New Roman" w:eastAsia="Times New Roman" w:hAnsi="Times New Roman"/>
          <w:color w:val="FF0000"/>
          <w:sz w:val="24"/>
          <w:szCs w:val="24"/>
          <w:lang w:eastAsia="bg-BG"/>
        </w:rPr>
        <w:t xml:space="preserve"> </w:t>
      </w:r>
    </w:p>
    <w:p w:rsidR="00762E90" w:rsidRPr="00596541" w:rsidRDefault="00762E90" w:rsidP="00762E90">
      <w:pPr>
        <w:widowControl w:val="0"/>
        <w:autoSpaceDE w:val="0"/>
        <w:autoSpaceDN w:val="0"/>
        <w:adjustRightInd w:val="0"/>
        <w:spacing w:after="0" w:line="240" w:lineRule="auto"/>
        <w:ind w:firstLine="567"/>
        <w:jc w:val="both"/>
        <w:rPr>
          <w:rFonts w:ascii="Times New Roman" w:eastAsia="Times New Roman" w:hAnsi="Times New Roman"/>
          <w:b/>
          <w:i/>
          <w:sz w:val="24"/>
          <w:szCs w:val="24"/>
          <w:lang w:eastAsia="ar-SA"/>
        </w:rPr>
      </w:pPr>
      <w:r w:rsidRPr="003849A4">
        <w:rPr>
          <w:rFonts w:ascii="Times New Roman" w:hAnsi="Times New Roman"/>
          <w:b/>
          <w:color w:val="000000"/>
          <w:sz w:val="24"/>
          <w:szCs w:val="24"/>
        </w:rPr>
        <w:t>12.8.</w:t>
      </w:r>
      <w:r w:rsidRPr="003849A4">
        <w:rPr>
          <w:rFonts w:ascii="Times New Roman" w:hAnsi="Times New Roman"/>
          <w:color w:val="000000"/>
          <w:sz w:val="24"/>
          <w:szCs w:val="24"/>
        </w:rPr>
        <w:t xml:space="preserve"> В 3-дневен срок от изтичането на срока по т. 12.7. от настоящите условия комисията, определена от възложителя, проверява редовността и съответствието на представените документи, за което се изготвя протокол.</w:t>
      </w:r>
      <w:r w:rsidRPr="00596541">
        <w:rPr>
          <w:rFonts w:ascii="Times New Roman" w:hAnsi="Times New Roman"/>
          <w:color w:val="000000"/>
          <w:sz w:val="24"/>
          <w:szCs w:val="24"/>
        </w:rPr>
        <w:t xml:space="preserve"> </w:t>
      </w:r>
    </w:p>
    <w:p w:rsidR="00762E90" w:rsidRPr="00596541" w:rsidRDefault="00762E90" w:rsidP="00762E90">
      <w:pPr>
        <w:spacing w:after="0" w:line="240" w:lineRule="auto"/>
        <w:ind w:firstLine="567"/>
        <w:jc w:val="both"/>
        <w:rPr>
          <w:rFonts w:ascii="Times New Roman" w:eastAsia="Times New Roman" w:hAnsi="Times New Roman"/>
          <w:color w:val="000000"/>
          <w:sz w:val="24"/>
          <w:szCs w:val="24"/>
          <w:lang w:eastAsia="bg-BG"/>
        </w:rPr>
      </w:pPr>
      <w:r w:rsidRPr="00596541">
        <w:rPr>
          <w:rFonts w:ascii="Times New Roman" w:eastAsia="Times New Roman" w:hAnsi="Times New Roman"/>
          <w:b/>
          <w:color w:val="000000"/>
          <w:sz w:val="24"/>
          <w:szCs w:val="24"/>
          <w:lang w:eastAsia="bg-BG"/>
        </w:rPr>
        <w:t>12.9.</w:t>
      </w:r>
      <w:r w:rsidRPr="00596541">
        <w:rPr>
          <w:rFonts w:ascii="Times New Roman" w:eastAsia="Times New Roman" w:hAnsi="Times New Roman"/>
          <w:color w:val="000000"/>
          <w:sz w:val="24"/>
          <w:szCs w:val="24"/>
          <w:lang w:eastAsia="bg-BG"/>
        </w:rPr>
        <w:t xml:space="preserve"> Договор по ал. 1 не се сключва с участник, определен за изпълнител, който: </w:t>
      </w:r>
    </w:p>
    <w:p w:rsidR="00762E90" w:rsidRPr="00596541" w:rsidRDefault="00762E90" w:rsidP="00762E90">
      <w:pPr>
        <w:spacing w:after="0" w:line="240" w:lineRule="auto"/>
        <w:ind w:firstLine="480"/>
        <w:jc w:val="both"/>
        <w:rPr>
          <w:rFonts w:ascii="Times New Roman" w:eastAsia="Times New Roman" w:hAnsi="Times New Roman"/>
          <w:color w:val="000000"/>
          <w:sz w:val="24"/>
          <w:szCs w:val="24"/>
          <w:lang w:eastAsia="bg-BG"/>
        </w:rPr>
      </w:pPr>
      <w:r w:rsidRPr="00596541">
        <w:rPr>
          <w:rFonts w:ascii="Times New Roman" w:eastAsia="Times New Roman" w:hAnsi="Times New Roman"/>
          <w:i/>
          <w:iCs/>
          <w:color w:val="000000"/>
          <w:sz w:val="24"/>
          <w:szCs w:val="24"/>
          <w:lang w:eastAsia="bg-BG"/>
        </w:rPr>
        <w:t>1.</w:t>
      </w:r>
      <w:r w:rsidRPr="00596541">
        <w:rPr>
          <w:rFonts w:ascii="Times New Roman" w:eastAsia="Times New Roman" w:hAnsi="Times New Roman"/>
          <w:color w:val="000000"/>
          <w:sz w:val="24"/>
          <w:szCs w:val="24"/>
          <w:lang w:eastAsia="bg-BG"/>
        </w:rPr>
        <w:t xml:space="preserve"> в установения срок не представи документите по </w:t>
      </w:r>
      <w:r w:rsidRPr="00596541">
        <w:rPr>
          <w:rFonts w:ascii="Times New Roman" w:hAnsi="Times New Roman"/>
          <w:color w:val="000000"/>
          <w:sz w:val="24"/>
          <w:szCs w:val="24"/>
        </w:rPr>
        <w:t>т. 12.7. от настоящите условия,</w:t>
      </w:r>
      <w:r w:rsidRPr="00596541">
        <w:rPr>
          <w:rFonts w:ascii="Times New Roman" w:eastAsia="Times New Roman" w:hAnsi="Times New Roman"/>
          <w:color w:val="000000"/>
          <w:sz w:val="24"/>
          <w:szCs w:val="24"/>
          <w:lang w:eastAsia="bg-BG"/>
        </w:rPr>
        <w:t xml:space="preserve"> или представените документи не отговарят на условията за провеждане на процедурата; </w:t>
      </w:r>
    </w:p>
    <w:p w:rsidR="00762E90" w:rsidRPr="00596541" w:rsidRDefault="00762E90" w:rsidP="00762E90">
      <w:pPr>
        <w:spacing w:after="0" w:line="240" w:lineRule="auto"/>
        <w:ind w:firstLine="480"/>
        <w:jc w:val="both"/>
        <w:rPr>
          <w:rFonts w:ascii="Times New Roman" w:eastAsia="Times New Roman" w:hAnsi="Times New Roman"/>
          <w:color w:val="000000"/>
          <w:sz w:val="24"/>
          <w:szCs w:val="24"/>
          <w:lang w:eastAsia="bg-BG"/>
        </w:rPr>
      </w:pPr>
      <w:r w:rsidRPr="00596541">
        <w:rPr>
          <w:rFonts w:ascii="Times New Roman" w:eastAsia="Times New Roman" w:hAnsi="Times New Roman"/>
          <w:i/>
          <w:iCs/>
          <w:color w:val="000000"/>
          <w:sz w:val="24"/>
          <w:szCs w:val="24"/>
          <w:lang w:eastAsia="bg-BG"/>
        </w:rPr>
        <w:t>2.</w:t>
      </w:r>
      <w:r w:rsidRPr="00596541">
        <w:rPr>
          <w:rFonts w:ascii="Times New Roman" w:eastAsia="Times New Roman" w:hAnsi="Times New Roman"/>
          <w:color w:val="000000"/>
          <w:sz w:val="24"/>
          <w:szCs w:val="24"/>
          <w:lang w:eastAsia="bg-BG"/>
        </w:rPr>
        <w:t xml:space="preserve"> има парични задължения към държавата, установени с влязъл в сила акт на компетентен държавен орган; </w:t>
      </w:r>
    </w:p>
    <w:p w:rsidR="00762E90" w:rsidRPr="00596541" w:rsidRDefault="00762E90" w:rsidP="00762E90">
      <w:pPr>
        <w:spacing w:after="0" w:line="240" w:lineRule="auto"/>
        <w:ind w:firstLine="480"/>
        <w:jc w:val="both"/>
        <w:rPr>
          <w:rFonts w:ascii="Times New Roman" w:eastAsia="Times New Roman" w:hAnsi="Times New Roman"/>
          <w:color w:val="000000"/>
          <w:sz w:val="24"/>
          <w:szCs w:val="24"/>
          <w:lang w:eastAsia="bg-BG"/>
        </w:rPr>
      </w:pPr>
      <w:r w:rsidRPr="00596541">
        <w:rPr>
          <w:rFonts w:ascii="Times New Roman" w:eastAsia="Times New Roman" w:hAnsi="Times New Roman"/>
          <w:i/>
          <w:iCs/>
          <w:color w:val="000000"/>
          <w:sz w:val="24"/>
          <w:szCs w:val="24"/>
          <w:lang w:eastAsia="bg-BG"/>
        </w:rPr>
        <w:t>3.</w:t>
      </w:r>
      <w:r w:rsidRPr="00596541">
        <w:rPr>
          <w:rFonts w:ascii="Times New Roman" w:eastAsia="Times New Roman" w:hAnsi="Times New Roman"/>
          <w:color w:val="000000"/>
          <w:sz w:val="24"/>
          <w:szCs w:val="24"/>
          <w:lang w:eastAsia="bg-BG"/>
        </w:rPr>
        <w:t xml:space="preserve"> има парични задължения към „Североизточно държавно предприятие“ ДП гр. Шумен, установени с влязъл в сила акт на компетентен държавен орган.</w:t>
      </w:r>
    </w:p>
    <w:p w:rsidR="00762E90" w:rsidRPr="00596541" w:rsidRDefault="00762E90" w:rsidP="00762E90">
      <w:pPr>
        <w:spacing w:after="0" w:line="240" w:lineRule="auto"/>
        <w:ind w:firstLine="480"/>
        <w:jc w:val="both"/>
        <w:rPr>
          <w:rFonts w:ascii="Times New Roman" w:eastAsia="Times New Roman" w:hAnsi="Times New Roman"/>
          <w:color w:val="000000"/>
          <w:sz w:val="24"/>
          <w:szCs w:val="24"/>
          <w:lang w:eastAsia="bg-BG"/>
        </w:rPr>
      </w:pPr>
      <w:r w:rsidRPr="00596541">
        <w:rPr>
          <w:rFonts w:ascii="Times New Roman" w:eastAsia="Times New Roman" w:hAnsi="Times New Roman"/>
          <w:color w:val="000000"/>
          <w:sz w:val="24"/>
          <w:szCs w:val="24"/>
          <w:lang w:eastAsia="bg-BG"/>
        </w:rPr>
        <w:t xml:space="preserve">Когато за класирания на първо място и определен за изпълнител участник се установят обстоятелствата по т. 12.9. от настоящите условия, възложителят издава заповед, с която определя за изпълнител класирания на второ място. По отношение на определения класиран се прилагат последователно разпоредбите на чл. 23, ал. 6 и чл. 35, ал. 5 и ал. 8 от </w:t>
      </w:r>
      <w:r w:rsidRPr="00596541">
        <w:rPr>
          <w:rFonts w:ascii="Times New Roman"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596541">
        <w:rPr>
          <w:rFonts w:ascii="Times New Roman" w:hAnsi="Times New Roman"/>
          <w:bCs/>
          <w:sz w:val="24"/>
          <w:szCs w:val="24"/>
        </w:rPr>
        <w:t>продукти</w:t>
      </w:r>
    </w:p>
    <w:p w:rsidR="00762E90" w:rsidRPr="0001377F" w:rsidRDefault="00762E90" w:rsidP="00762E90">
      <w:pPr>
        <w:spacing w:after="0" w:line="240" w:lineRule="auto"/>
        <w:ind w:firstLine="480"/>
        <w:jc w:val="both"/>
        <w:rPr>
          <w:rFonts w:ascii="Times New Roman" w:eastAsia="Times New Roman" w:hAnsi="Times New Roman"/>
          <w:color w:val="000000"/>
          <w:sz w:val="24"/>
          <w:szCs w:val="24"/>
          <w:highlight w:val="green"/>
          <w:lang w:eastAsia="bg-BG"/>
        </w:rPr>
      </w:pPr>
    </w:p>
    <w:p w:rsidR="00762E90" w:rsidRPr="004E6C14" w:rsidRDefault="00762E90" w:rsidP="00762E90">
      <w:pPr>
        <w:spacing w:after="0" w:line="240" w:lineRule="auto"/>
        <w:ind w:firstLine="567"/>
        <w:jc w:val="center"/>
        <w:rPr>
          <w:rFonts w:ascii="Times New Roman" w:hAnsi="Times New Roman"/>
          <w:b/>
          <w:sz w:val="24"/>
          <w:szCs w:val="24"/>
        </w:rPr>
      </w:pPr>
      <w:r>
        <w:rPr>
          <w:rFonts w:ascii="Times New Roman" w:hAnsi="Times New Roman"/>
          <w:b/>
          <w:sz w:val="24"/>
          <w:szCs w:val="24"/>
        </w:rPr>
        <w:t>13. СКЛЮЧВАНЕ НА ДОГОВОР.</w:t>
      </w:r>
    </w:p>
    <w:p w:rsidR="00762E90" w:rsidRPr="00596541" w:rsidRDefault="00762E90" w:rsidP="00762E90">
      <w:pPr>
        <w:spacing w:after="0" w:line="240" w:lineRule="auto"/>
        <w:ind w:firstLine="567"/>
        <w:jc w:val="both"/>
        <w:rPr>
          <w:rFonts w:ascii="Times New Roman" w:hAnsi="Times New Roman"/>
          <w:sz w:val="24"/>
          <w:szCs w:val="24"/>
          <w:lang w:eastAsia="bg-BG"/>
        </w:rPr>
      </w:pPr>
      <w:r w:rsidRPr="00596541">
        <w:rPr>
          <w:rFonts w:ascii="Times New Roman" w:hAnsi="Times New Roman"/>
          <w:b/>
          <w:sz w:val="24"/>
          <w:szCs w:val="24"/>
        </w:rPr>
        <w:t>13.1.</w:t>
      </w:r>
      <w:r w:rsidRPr="00596541">
        <w:rPr>
          <w:rFonts w:ascii="Times New Roman" w:hAnsi="Times New Roman"/>
          <w:sz w:val="24"/>
          <w:szCs w:val="24"/>
        </w:rPr>
        <w:t xml:space="preserve"> </w:t>
      </w:r>
      <w:r w:rsidRPr="00596541">
        <w:rPr>
          <w:rFonts w:ascii="Times New Roman" w:hAnsi="Times New Roman"/>
          <w:sz w:val="24"/>
          <w:szCs w:val="24"/>
          <w:lang w:eastAsia="bg-BG"/>
        </w:rPr>
        <w:t xml:space="preserve">Договорът се сключва в 14-дневен срок от влизането в сила на заповедта за определяне на изпълнител, или в същия срок от </w:t>
      </w:r>
      <w:r w:rsidRPr="00596541">
        <w:rPr>
          <w:rFonts w:ascii="Times New Roman" w:hAnsi="Times New Roman"/>
          <w:b/>
          <w:sz w:val="24"/>
          <w:szCs w:val="24"/>
          <w:lang w:eastAsia="bg-BG"/>
        </w:rPr>
        <w:t xml:space="preserve">съобщаване </w:t>
      </w:r>
      <w:r w:rsidRPr="00596541">
        <w:rPr>
          <w:rFonts w:ascii="Times New Roman" w:hAnsi="Times New Roman"/>
          <w:sz w:val="24"/>
          <w:szCs w:val="24"/>
          <w:lang w:eastAsia="bg-BG"/>
        </w:rPr>
        <w:t xml:space="preserve">на същата, когато е допуснато </w:t>
      </w:r>
      <w:r w:rsidRPr="00596541">
        <w:rPr>
          <w:rFonts w:ascii="Times New Roman" w:hAnsi="Times New Roman"/>
          <w:b/>
          <w:sz w:val="24"/>
          <w:szCs w:val="24"/>
          <w:lang w:eastAsia="bg-BG"/>
        </w:rPr>
        <w:t>предварително изпълнение</w:t>
      </w:r>
      <w:r w:rsidRPr="00596541">
        <w:rPr>
          <w:rFonts w:ascii="Times New Roman" w:hAnsi="Times New Roman"/>
          <w:sz w:val="24"/>
          <w:szCs w:val="24"/>
          <w:lang w:eastAsia="bg-BG"/>
        </w:rPr>
        <w:t>.</w:t>
      </w:r>
    </w:p>
    <w:p w:rsidR="00762E90" w:rsidRPr="0001377F" w:rsidRDefault="00762E90" w:rsidP="00762E9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96541">
        <w:rPr>
          <w:rFonts w:ascii="Times New Roman" w:eastAsia="Times New Roman" w:hAnsi="Times New Roman"/>
          <w:b/>
          <w:sz w:val="24"/>
          <w:szCs w:val="24"/>
          <w:lang w:eastAsia="bg-BG"/>
        </w:rPr>
        <w:t>13.2.</w:t>
      </w:r>
      <w:r w:rsidRPr="00596541">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Документите по предходната т. 12</w:t>
      </w:r>
      <w:r w:rsidRPr="00596541">
        <w:rPr>
          <w:rFonts w:ascii="Times New Roman" w:eastAsia="Times New Roman" w:hAnsi="Times New Roman"/>
          <w:sz w:val="24"/>
          <w:szCs w:val="24"/>
          <w:lang w:eastAsia="bg-BG"/>
        </w:rPr>
        <w:t>.</w:t>
      </w:r>
      <w:r>
        <w:rPr>
          <w:rFonts w:ascii="Times New Roman" w:eastAsia="Times New Roman" w:hAnsi="Times New Roman"/>
          <w:sz w:val="24"/>
          <w:szCs w:val="24"/>
          <w:lang w:eastAsia="bg-BG"/>
        </w:rPr>
        <w:t>7</w:t>
      </w:r>
      <w:r w:rsidRPr="00596541">
        <w:rPr>
          <w:rFonts w:ascii="Times New Roman" w:eastAsia="Times New Roman" w:hAnsi="Times New Roman"/>
          <w:sz w:val="24"/>
          <w:szCs w:val="24"/>
          <w:lang w:eastAsia="bg-BG"/>
        </w:rPr>
        <w:t xml:space="preserve">, следва да са валидни към датата на подписване на договора по т. 14.1 и се представят в оригинал или заверено от участника копие. При представяне на </w:t>
      </w:r>
      <w:r w:rsidRPr="00596541">
        <w:rPr>
          <w:rFonts w:ascii="Times New Roman" w:eastAsia="Times New Roman" w:hAnsi="Times New Roman"/>
          <w:sz w:val="24"/>
          <w:szCs w:val="24"/>
          <w:lang w:eastAsia="bg-BG"/>
        </w:rPr>
        <w:lastRenderedPageBreak/>
        <w:t>заверено копие участникът</w:t>
      </w:r>
      <w:r w:rsidRPr="0001377F">
        <w:rPr>
          <w:rFonts w:ascii="Times New Roman" w:eastAsia="Times New Roman" w:hAnsi="Times New Roman"/>
          <w:sz w:val="24"/>
          <w:szCs w:val="24"/>
          <w:lang w:eastAsia="bg-BG"/>
        </w:rPr>
        <w:t xml:space="preserve"> представя и оригинала за сравнение.</w:t>
      </w:r>
    </w:p>
    <w:p w:rsidR="00762E90" w:rsidRPr="0001377F" w:rsidRDefault="00762E90" w:rsidP="00762E90">
      <w:pPr>
        <w:spacing w:after="0" w:line="240" w:lineRule="auto"/>
        <w:ind w:firstLine="567"/>
        <w:jc w:val="both"/>
        <w:rPr>
          <w:rFonts w:ascii="Times New Roman" w:hAnsi="Times New Roman"/>
          <w:sz w:val="24"/>
          <w:szCs w:val="24"/>
        </w:rPr>
      </w:pPr>
      <w:r>
        <w:rPr>
          <w:rFonts w:ascii="Times New Roman" w:hAnsi="Times New Roman"/>
          <w:b/>
          <w:sz w:val="24"/>
          <w:szCs w:val="24"/>
        </w:rPr>
        <w:t>13.3</w:t>
      </w:r>
      <w:r w:rsidRPr="0001377F">
        <w:rPr>
          <w:rFonts w:ascii="Times New Roman" w:hAnsi="Times New Roman"/>
          <w:b/>
          <w:sz w:val="24"/>
          <w:szCs w:val="24"/>
        </w:rPr>
        <w:t>.</w:t>
      </w:r>
      <w:r w:rsidRPr="0001377F">
        <w:rPr>
          <w:rFonts w:ascii="Times New Roman" w:hAnsi="Times New Roman"/>
          <w:sz w:val="24"/>
          <w:szCs w:val="24"/>
        </w:rPr>
        <w:t xml:space="preserve"> При отказ на участника, определен за изпълнител, да</w:t>
      </w:r>
      <w:r>
        <w:rPr>
          <w:rFonts w:ascii="Times New Roman" w:hAnsi="Times New Roman"/>
          <w:sz w:val="24"/>
          <w:szCs w:val="24"/>
        </w:rPr>
        <w:t xml:space="preserve"> сключи договор в срока по т. 13</w:t>
      </w:r>
      <w:r w:rsidRPr="0001377F">
        <w:rPr>
          <w:rFonts w:ascii="Times New Roman" w:hAnsi="Times New Roman"/>
          <w:sz w:val="24"/>
          <w:szCs w:val="24"/>
        </w:rPr>
        <w:t>.1 или в случай, че при подписване на договора, същият не представи документите по т. 1</w:t>
      </w:r>
      <w:r>
        <w:rPr>
          <w:rFonts w:ascii="Times New Roman" w:hAnsi="Times New Roman"/>
          <w:sz w:val="24"/>
          <w:szCs w:val="24"/>
        </w:rPr>
        <w:t>2</w:t>
      </w:r>
      <w:r w:rsidRPr="0001377F">
        <w:rPr>
          <w:rFonts w:ascii="Times New Roman" w:hAnsi="Times New Roman"/>
          <w:sz w:val="24"/>
          <w:szCs w:val="24"/>
        </w:rPr>
        <w:t>.</w:t>
      </w:r>
      <w:r>
        <w:rPr>
          <w:rFonts w:ascii="Times New Roman" w:hAnsi="Times New Roman"/>
          <w:sz w:val="24"/>
          <w:szCs w:val="24"/>
        </w:rPr>
        <w:t>7</w:t>
      </w:r>
      <w:r w:rsidRPr="0001377F">
        <w:rPr>
          <w:rFonts w:ascii="Times New Roman" w:hAnsi="Times New Roman"/>
          <w:sz w:val="24"/>
          <w:szCs w:val="24"/>
        </w:rPr>
        <w:t xml:space="preserve">, за изпълнител се определя класираният на второ място участник, който следва да се яви да сключи договор за изпълнение на цена </w:t>
      </w:r>
      <w:r w:rsidRPr="0001377F">
        <w:rPr>
          <w:rFonts w:ascii="Times New Roman" w:hAnsi="Times New Roman"/>
          <w:b/>
          <w:sz w:val="24"/>
          <w:szCs w:val="24"/>
        </w:rPr>
        <w:t>предложена от него, но не по-висока</w:t>
      </w:r>
      <w:r w:rsidRPr="0001377F">
        <w:rPr>
          <w:rFonts w:ascii="Times New Roman" w:hAnsi="Times New Roman"/>
          <w:sz w:val="24"/>
          <w:szCs w:val="24"/>
        </w:rPr>
        <w:t xml:space="preserve"> от тази определена от възложителя, при спазване на разпоредбите на т. 14 от настоящите условия, в рамките на три (3) работни дни, считано от датата на писменото му уведомление.</w:t>
      </w:r>
    </w:p>
    <w:p w:rsidR="00762E90" w:rsidRPr="0001377F" w:rsidRDefault="00762E90" w:rsidP="00762E90">
      <w:pPr>
        <w:spacing w:after="0" w:line="240" w:lineRule="auto"/>
        <w:ind w:firstLine="567"/>
        <w:jc w:val="both"/>
        <w:rPr>
          <w:rFonts w:ascii="Times New Roman" w:hAnsi="Times New Roman"/>
          <w:sz w:val="24"/>
          <w:szCs w:val="24"/>
        </w:rPr>
      </w:pPr>
    </w:p>
    <w:p w:rsidR="00762E90" w:rsidRPr="0001377F" w:rsidRDefault="00762E90" w:rsidP="00762E90">
      <w:pPr>
        <w:suppressAutoHyphens/>
        <w:spacing w:after="0" w:line="240" w:lineRule="auto"/>
        <w:ind w:firstLine="567"/>
        <w:jc w:val="center"/>
        <w:rPr>
          <w:rFonts w:ascii="Times New Roman" w:eastAsia="Times New Roman" w:hAnsi="Times New Roman"/>
          <w:b/>
          <w:sz w:val="24"/>
          <w:szCs w:val="24"/>
          <w:lang w:eastAsia="ar-SA"/>
        </w:rPr>
      </w:pPr>
      <w:r>
        <w:rPr>
          <w:rFonts w:ascii="Times New Roman" w:eastAsia="Times New Roman" w:hAnsi="Times New Roman"/>
          <w:b/>
          <w:bCs/>
          <w:sz w:val="24"/>
          <w:szCs w:val="24"/>
          <w:lang w:eastAsia="ar-SA"/>
        </w:rPr>
        <w:t>14</w:t>
      </w:r>
      <w:r w:rsidRPr="0001377F">
        <w:rPr>
          <w:rFonts w:ascii="Times New Roman" w:eastAsia="Times New Roman" w:hAnsi="Times New Roman"/>
          <w:b/>
          <w:bCs/>
          <w:sz w:val="24"/>
          <w:szCs w:val="24"/>
          <w:lang w:eastAsia="ar-SA"/>
        </w:rPr>
        <w:t>. НАЧИН НА ПЛАЩАНЕ</w:t>
      </w:r>
    </w:p>
    <w:p w:rsidR="00762E90" w:rsidRPr="0001377F" w:rsidRDefault="00762E90" w:rsidP="00762E90">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14</w:t>
      </w:r>
      <w:r w:rsidRPr="0001377F">
        <w:rPr>
          <w:rFonts w:ascii="Times New Roman" w:eastAsia="Times New Roman" w:hAnsi="Times New Roman"/>
          <w:b/>
          <w:sz w:val="24"/>
          <w:szCs w:val="24"/>
          <w:lang w:eastAsia="ar-SA"/>
        </w:rPr>
        <w:t>.1.</w:t>
      </w:r>
      <w:r w:rsidRPr="0001377F">
        <w:rPr>
          <w:rFonts w:ascii="Times New Roman" w:eastAsia="Times New Roman" w:hAnsi="Times New Roman"/>
          <w:sz w:val="24"/>
          <w:szCs w:val="24"/>
          <w:lang w:eastAsia="ar-SA"/>
        </w:rPr>
        <w:t xml:space="preserve"> Изчисляването на единичната цена за конкрет</w:t>
      </w:r>
      <w:r>
        <w:rPr>
          <w:rFonts w:ascii="Times New Roman" w:eastAsia="Times New Roman" w:hAnsi="Times New Roman"/>
          <w:sz w:val="24"/>
          <w:szCs w:val="24"/>
          <w:lang w:eastAsia="ar-SA"/>
        </w:rPr>
        <w:t xml:space="preserve">на дейност </w:t>
      </w:r>
      <w:r w:rsidRPr="0001377F">
        <w:rPr>
          <w:rFonts w:ascii="Times New Roman" w:eastAsia="Times New Roman" w:hAnsi="Times New Roman"/>
          <w:sz w:val="24"/>
          <w:szCs w:val="24"/>
          <w:lang w:eastAsia="ar-SA"/>
        </w:rPr>
        <w:t>се извършва на база процентното съотношение между договорената крайна обща цена и определената от ДГС/ДЛС пределна обща цена за съответния обект.</w:t>
      </w:r>
    </w:p>
    <w:p w:rsidR="00762E90" w:rsidRPr="0001377F" w:rsidRDefault="00762E90" w:rsidP="00762E90">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14</w:t>
      </w:r>
      <w:r w:rsidRPr="0001377F">
        <w:rPr>
          <w:rFonts w:ascii="Times New Roman" w:eastAsia="Times New Roman" w:hAnsi="Times New Roman"/>
          <w:b/>
          <w:sz w:val="24"/>
          <w:szCs w:val="24"/>
          <w:lang w:eastAsia="ar-SA"/>
        </w:rPr>
        <w:t>.2.</w:t>
      </w:r>
      <w:r w:rsidRPr="0001377F">
        <w:rPr>
          <w:rFonts w:ascii="Times New Roman" w:eastAsia="Times New Roman" w:hAnsi="Times New Roman"/>
          <w:sz w:val="24"/>
          <w:szCs w:val="24"/>
          <w:lang w:eastAsia="ar-SA"/>
        </w:rPr>
        <w:t xml:space="preserve"> Заплащането се извършва на база действително </w:t>
      </w:r>
      <w:r>
        <w:rPr>
          <w:rFonts w:ascii="Times New Roman" w:eastAsia="Times New Roman" w:hAnsi="Times New Roman"/>
          <w:sz w:val="24"/>
          <w:szCs w:val="24"/>
          <w:lang w:eastAsia="ar-SA"/>
        </w:rPr>
        <w:t xml:space="preserve">извършена работа по договорената цена, </w:t>
      </w:r>
      <w:r w:rsidRPr="0001377F">
        <w:rPr>
          <w:rFonts w:ascii="Times New Roman" w:eastAsia="Times New Roman" w:hAnsi="Times New Roman"/>
          <w:sz w:val="24"/>
          <w:szCs w:val="24"/>
          <w:lang w:eastAsia="ar-SA"/>
        </w:rPr>
        <w:t xml:space="preserve">определена по реда на </w:t>
      </w:r>
      <w:r w:rsidRPr="0001377F">
        <w:rPr>
          <w:rFonts w:ascii="Times New Roman" w:eastAsia="Times New Roman" w:hAnsi="Times New Roman"/>
          <w:b/>
          <w:sz w:val="24"/>
          <w:szCs w:val="24"/>
          <w:lang w:eastAsia="ar-SA"/>
        </w:rPr>
        <w:t>т. 2.1</w:t>
      </w:r>
      <w:r w:rsidRPr="0001377F">
        <w:rPr>
          <w:rFonts w:ascii="Times New Roman" w:eastAsia="Times New Roman" w:hAnsi="Times New Roman"/>
          <w:sz w:val="24"/>
          <w:szCs w:val="24"/>
          <w:lang w:eastAsia="ar-SA"/>
        </w:rPr>
        <w:t xml:space="preserve"> от </w:t>
      </w:r>
      <w:proofErr w:type="spellStart"/>
      <w:r w:rsidRPr="0001377F">
        <w:rPr>
          <w:rFonts w:ascii="Times New Roman" w:eastAsia="Times New Roman" w:hAnsi="Times New Roman"/>
          <w:sz w:val="24"/>
          <w:szCs w:val="24"/>
          <w:lang w:eastAsia="ar-SA"/>
        </w:rPr>
        <w:t>проекто</w:t>
      </w:r>
      <w:r w:rsidR="00714D66">
        <w:rPr>
          <w:rFonts w:ascii="Times New Roman" w:eastAsia="Times New Roman" w:hAnsi="Times New Roman"/>
          <w:sz w:val="24"/>
          <w:szCs w:val="24"/>
          <w:lang w:eastAsia="ar-SA"/>
        </w:rPr>
        <w:t>-</w:t>
      </w:r>
      <w:r w:rsidRPr="0001377F">
        <w:rPr>
          <w:rFonts w:ascii="Times New Roman" w:eastAsia="Times New Roman" w:hAnsi="Times New Roman"/>
          <w:sz w:val="24"/>
          <w:szCs w:val="24"/>
          <w:lang w:eastAsia="ar-SA"/>
        </w:rPr>
        <w:t>договора</w:t>
      </w:r>
      <w:proofErr w:type="spellEnd"/>
      <w:r w:rsidRPr="0001377F">
        <w:rPr>
          <w:rFonts w:ascii="Times New Roman" w:eastAsia="Times New Roman" w:hAnsi="Times New Roman"/>
          <w:sz w:val="24"/>
          <w:szCs w:val="24"/>
          <w:lang w:eastAsia="ar-SA"/>
        </w:rPr>
        <w:t>.</w:t>
      </w:r>
    </w:p>
    <w:p w:rsidR="00762E90" w:rsidRPr="0001377F" w:rsidRDefault="00762E90" w:rsidP="00762E90">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14</w:t>
      </w:r>
      <w:r w:rsidRPr="0001377F">
        <w:rPr>
          <w:rFonts w:ascii="Times New Roman" w:eastAsia="Times New Roman" w:hAnsi="Times New Roman"/>
          <w:b/>
          <w:sz w:val="24"/>
          <w:szCs w:val="24"/>
          <w:lang w:eastAsia="ar-SA"/>
        </w:rPr>
        <w:t>.3.</w:t>
      </w:r>
      <w:r w:rsidRPr="0001377F">
        <w:rPr>
          <w:rFonts w:ascii="Times New Roman" w:eastAsia="Times New Roman" w:hAnsi="Times New Roman"/>
          <w:sz w:val="24"/>
          <w:szCs w:val="24"/>
          <w:lang w:eastAsia="ar-SA"/>
        </w:rPr>
        <w:t xml:space="preserve"> При разлики между посочените в документациите за всеки обект и действително </w:t>
      </w:r>
      <w:r>
        <w:rPr>
          <w:rFonts w:ascii="Times New Roman" w:eastAsia="Times New Roman" w:hAnsi="Times New Roman"/>
          <w:sz w:val="24"/>
          <w:szCs w:val="24"/>
          <w:lang w:eastAsia="ar-SA"/>
        </w:rPr>
        <w:t>извършената работа</w:t>
      </w:r>
      <w:r w:rsidRPr="0001377F">
        <w:rPr>
          <w:rFonts w:ascii="Times New Roman" w:eastAsia="Times New Roman" w:hAnsi="Times New Roman"/>
          <w:sz w:val="24"/>
          <w:szCs w:val="24"/>
          <w:lang w:eastAsia="ar-SA"/>
        </w:rPr>
        <w:t xml:space="preserve">, съгласно приемателните протоколи, заплащането се извършва на база действително </w:t>
      </w:r>
      <w:r>
        <w:rPr>
          <w:rFonts w:ascii="Times New Roman" w:eastAsia="Times New Roman" w:hAnsi="Times New Roman"/>
          <w:sz w:val="24"/>
          <w:szCs w:val="24"/>
          <w:lang w:eastAsia="ar-SA"/>
        </w:rPr>
        <w:t>извършена работа</w:t>
      </w:r>
      <w:r w:rsidRPr="0001377F">
        <w:rPr>
          <w:rFonts w:ascii="Times New Roman" w:eastAsia="Times New Roman" w:hAnsi="Times New Roman"/>
          <w:sz w:val="24"/>
          <w:szCs w:val="24"/>
          <w:lang w:eastAsia="ar-SA"/>
        </w:rPr>
        <w:t xml:space="preserve"> по договорената цена за даден</w:t>
      </w:r>
      <w:r>
        <w:rPr>
          <w:rFonts w:ascii="Times New Roman" w:eastAsia="Times New Roman" w:hAnsi="Times New Roman"/>
          <w:sz w:val="24"/>
          <w:szCs w:val="24"/>
          <w:lang w:eastAsia="ar-SA"/>
        </w:rPr>
        <w:t>ата дейност</w:t>
      </w:r>
      <w:r w:rsidRPr="0001377F">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съгласно</w:t>
      </w:r>
      <w:r w:rsidRPr="0001377F">
        <w:rPr>
          <w:rFonts w:ascii="Times New Roman" w:eastAsia="Times New Roman" w:hAnsi="Times New Roman"/>
          <w:sz w:val="24"/>
          <w:szCs w:val="24"/>
          <w:lang w:eastAsia="ar-SA"/>
        </w:rPr>
        <w:t xml:space="preserve"> договор</w:t>
      </w:r>
      <w:r>
        <w:rPr>
          <w:rFonts w:ascii="Times New Roman" w:eastAsia="Times New Roman" w:hAnsi="Times New Roman"/>
          <w:sz w:val="24"/>
          <w:szCs w:val="24"/>
          <w:lang w:eastAsia="ar-SA"/>
        </w:rPr>
        <w:t>а</w:t>
      </w:r>
      <w:r w:rsidRPr="0001377F">
        <w:rPr>
          <w:rFonts w:ascii="Times New Roman" w:eastAsia="Times New Roman" w:hAnsi="Times New Roman"/>
          <w:sz w:val="24"/>
          <w:szCs w:val="24"/>
          <w:lang w:eastAsia="ar-SA"/>
        </w:rPr>
        <w:t>.</w:t>
      </w:r>
    </w:p>
    <w:p w:rsidR="00762E90" w:rsidRPr="0001377F" w:rsidRDefault="00762E90" w:rsidP="00762E90">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14</w:t>
      </w:r>
      <w:r w:rsidRPr="0001377F">
        <w:rPr>
          <w:rFonts w:ascii="Times New Roman" w:eastAsia="Times New Roman" w:hAnsi="Times New Roman"/>
          <w:b/>
          <w:sz w:val="24"/>
          <w:szCs w:val="24"/>
          <w:lang w:eastAsia="ar-SA"/>
        </w:rPr>
        <w:t>.4</w:t>
      </w:r>
      <w:r w:rsidRPr="0001377F">
        <w:rPr>
          <w:rFonts w:ascii="Times New Roman" w:eastAsia="Times New Roman" w:hAnsi="Times New Roman"/>
          <w:sz w:val="24"/>
          <w:szCs w:val="24"/>
          <w:lang w:eastAsia="ar-SA"/>
        </w:rPr>
        <w:t>. Цените за съответн</w:t>
      </w:r>
      <w:r>
        <w:rPr>
          <w:rFonts w:ascii="Times New Roman" w:eastAsia="Times New Roman" w:hAnsi="Times New Roman"/>
          <w:sz w:val="24"/>
          <w:szCs w:val="24"/>
          <w:lang w:eastAsia="ar-SA"/>
        </w:rPr>
        <w:t>ата дейност</w:t>
      </w:r>
      <w:r w:rsidR="00200EE6">
        <w:rPr>
          <w:rFonts w:ascii="Times New Roman" w:eastAsia="Times New Roman" w:hAnsi="Times New Roman"/>
          <w:sz w:val="24"/>
          <w:szCs w:val="24"/>
          <w:lang w:eastAsia="ar-SA"/>
        </w:rPr>
        <w:t xml:space="preserve"> са посочени в приложение № 1</w:t>
      </w:r>
      <w:r w:rsidRPr="0001377F">
        <w:rPr>
          <w:rFonts w:ascii="Times New Roman" w:eastAsia="Times New Roman" w:hAnsi="Times New Roman"/>
          <w:sz w:val="24"/>
          <w:szCs w:val="24"/>
          <w:lang w:eastAsia="ar-SA"/>
        </w:rPr>
        <w:t xml:space="preserve"> към договора.</w:t>
      </w:r>
    </w:p>
    <w:p w:rsidR="00762E90" w:rsidRPr="0001377F" w:rsidRDefault="00762E90" w:rsidP="00762E90">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14</w:t>
      </w:r>
      <w:r w:rsidRPr="0001377F">
        <w:rPr>
          <w:rFonts w:ascii="Times New Roman" w:eastAsia="Times New Roman" w:hAnsi="Times New Roman"/>
          <w:b/>
          <w:sz w:val="24"/>
          <w:szCs w:val="24"/>
          <w:lang w:eastAsia="ar-SA"/>
        </w:rPr>
        <w:t>.5</w:t>
      </w:r>
      <w:r w:rsidRPr="0001377F">
        <w:rPr>
          <w:rFonts w:ascii="Times New Roman" w:eastAsia="Times New Roman" w:hAnsi="Times New Roman"/>
          <w:sz w:val="24"/>
          <w:szCs w:val="24"/>
          <w:lang w:eastAsia="ar-SA"/>
        </w:rPr>
        <w:t xml:space="preserve">. Заплащането се извършва в рамките на </w:t>
      </w:r>
      <w:r w:rsidRPr="00F636EE">
        <w:rPr>
          <w:rFonts w:ascii="Times New Roman" w:eastAsia="Times New Roman" w:hAnsi="Times New Roman"/>
          <w:b/>
          <w:sz w:val="24"/>
          <w:szCs w:val="24"/>
          <w:lang w:eastAsia="ar-SA"/>
        </w:rPr>
        <w:t>10 (десет) дни</w:t>
      </w:r>
      <w:r w:rsidRPr="00F636EE">
        <w:rPr>
          <w:rFonts w:ascii="Times New Roman" w:eastAsia="Times New Roman" w:hAnsi="Times New Roman"/>
          <w:sz w:val="24"/>
          <w:szCs w:val="24"/>
          <w:lang w:eastAsia="ar-SA"/>
        </w:rPr>
        <w:t xml:space="preserve">, </w:t>
      </w:r>
      <w:r w:rsidRPr="00F636EE">
        <w:rPr>
          <w:rFonts w:ascii="Times New Roman" w:eastAsia="Times New Roman" w:hAnsi="Times New Roman"/>
          <w:b/>
          <w:sz w:val="24"/>
          <w:szCs w:val="24"/>
          <w:lang w:eastAsia="ar-SA"/>
        </w:rPr>
        <w:t xml:space="preserve">след </w:t>
      </w:r>
      <w:r w:rsidRPr="0001377F">
        <w:rPr>
          <w:rFonts w:ascii="Times New Roman" w:eastAsia="Times New Roman" w:hAnsi="Times New Roman"/>
          <w:b/>
          <w:sz w:val="24"/>
          <w:szCs w:val="24"/>
          <w:lang w:eastAsia="ar-SA"/>
        </w:rPr>
        <w:t>изготвяне</w:t>
      </w:r>
      <w:r w:rsidRPr="0001377F">
        <w:rPr>
          <w:rFonts w:ascii="Times New Roman" w:eastAsia="Times New Roman" w:hAnsi="Times New Roman"/>
          <w:sz w:val="24"/>
          <w:szCs w:val="24"/>
          <w:lang w:eastAsia="ar-SA"/>
        </w:rPr>
        <w:t xml:space="preserve"> на предавателно-приемателни протоколи и </w:t>
      </w:r>
      <w:r w:rsidRPr="0001377F">
        <w:rPr>
          <w:rFonts w:ascii="Times New Roman" w:eastAsia="Times New Roman" w:hAnsi="Times New Roman"/>
          <w:b/>
          <w:sz w:val="24"/>
          <w:szCs w:val="24"/>
          <w:lang w:eastAsia="ar-SA"/>
        </w:rPr>
        <w:t>издаване</w:t>
      </w:r>
      <w:r w:rsidRPr="0001377F">
        <w:rPr>
          <w:rFonts w:ascii="Times New Roman" w:eastAsia="Times New Roman" w:hAnsi="Times New Roman"/>
          <w:sz w:val="24"/>
          <w:szCs w:val="24"/>
          <w:lang w:eastAsia="ar-SA"/>
        </w:rPr>
        <w:t xml:space="preserve"> на фактура от страна на ИЗПЪЛНИТЕЛЯ.</w:t>
      </w:r>
    </w:p>
    <w:p w:rsidR="00762E90" w:rsidRPr="0001377F" w:rsidRDefault="00762E90" w:rsidP="00762E90">
      <w:pPr>
        <w:spacing w:after="0" w:line="240" w:lineRule="auto"/>
        <w:ind w:firstLine="567"/>
        <w:jc w:val="center"/>
        <w:rPr>
          <w:rFonts w:ascii="Times New Roman" w:hAnsi="Times New Roman"/>
          <w:b/>
          <w:sz w:val="24"/>
          <w:szCs w:val="24"/>
        </w:rPr>
      </w:pPr>
    </w:p>
    <w:p w:rsidR="00762E90" w:rsidRPr="0001377F" w:rsidRDefault="00762E90" w:rsidP="00762E90">
      <w:pPr>
        <w:spacing w:after="0" w:line="240" w:lineRule="auto"/>
        <w:ind w:firstLine="567"/>
        <w:jc w:val="center"/>
        <w:rPr>
          <w:rFonts w:ascii="Times New Roman" w:hAnsi="Times New Roman"/>
          <w:b/>
          <w:sz w:val="24"/>
          <w:szCs w:val="24"/>
        </w:rPr>
      </w:pPr>
      <w:r w:rsidRPr="0001377F">
        <w:rPr>
          <w:rFonts w:ascii="Times New Roman" w:hAnsi="Times New Roman"/>
          <w:b/>
          <w:sz w:val="24"/>
          <w:szCs w:val="24"/>
        </w:rPr>
        <w:t>1</w:t>
      </w:r>
      <w:r>
        <w:rPr>
          <w:rFonts w:ascii="Times New Roman" w:hAnsi="Times New Roman"/>
          <w:b/>
          <w:sz w:val="24"/>
          <w:szCs w:val="24"/>
        </w:rPr>
        <w:t>5</w:t>
      </w:r>
      <w:r w:rsidRPr="0001377F">
        <w:rPr>
          <w:rFonts w:ascii="Times New Roman" w:hAnsi="Times New Roman"/>
          <w:b/>
          <w:sz w:val="24"/>
          <w:szCs w:val="24"/>
        </w:rPr>
        <w:t>. ДОПЪЛНИТЕЛНА ИНФОРМАЦИЯ.</w:t>
      </w:r>
    </w:p>
    <w:p w:rsidR="00762E90" w:rsidRPr="00754329" w:rsidRDefault="00762E90" w:rsidP="00762E90">
      <w:pPr>
        <w:spacing w:after="0" w:line="240" w:lineRule="auto"/>
        <w:ind w:firstLine="284"/>
        <w:jc w:val="both"/>
        <w:rPr>
          <w:rFonts w:ascii="Times New Roman" w:hAnsi="Times New Roman"/>
          <w:sz w:val="24"/>
          <w:szCs w:val="24"/>
        </w:rPr>
      </w:pPr>
      <w:r w:rsidRPr="0001377F">
        <w:rPr>
          <w:rFonts w:ascii="Times New Roman" w:hAnsi="Times New Roman"/>
          <w:sz w:val="24"/>
          <w:szCs w:val="24"/>
        </w:rPr>
        <w:t xml:space="preserve">Участниците в процедурата могат да получат писмено допълнителна информация </w:t>
      </w:r>
      <w:r>
        <w:rPr>
          <w:rFonts w:ascii="Times New Roman" w:hAnsi="Times New Roman"/>
          <w:sz w:val="24"/>
          <w:szCs w:val="24"/>
        </w:rPr>
        <w:t xml:space="preserve">и </w:t>
      </w:r>
      <w:r w:rsidRPr="0001377F">
        <w:rPr>
          <w:rFonts w:ascii="Times New Roman" w:hAnsi="Times New Roman"/>
          <w:sz w:val="24"/>
          <w:szCs w:val="24"/>
        </w:rPr>
        <w:t xml:space="preserve">документацията </w:t>
      </w:r>
      <w:r w:rsidRPr="00714D66">
        <w:rPr>
          <w:rFonts w:ascii="Times New Roman" w:hAnsi="Times New Roman"/>
          <w:sz w:val="24"/>
          <w:szCs w:val="24"/>
        </w:rPr>
        <w:t>на адрес:</w:t>
      </w:r>
      <w:r w:rsidRPr="0060754D">
        <w:rPr>
          <w:lang w:eastAsia="ar-SA"/>
        </w:rPr>
        <w:t xml:space="preserve"> </w:t>
      </w:r>
      <w:r w:rsidR="00754329" w:rsidRPr="00754329">
        <w:rPr>
          <w:rFonts w:ascii="Times New Roman" w:hAnsi="Times New Roman"/>
          <w:b/>
          <w:sz w:val="24"/>
          <w:szCs w:val="24"/>
        </w:rPr>
        <w:fldChar w:fldCharType="begin"/>
      </w:r>
      <w:r w:rsidR="00754329" w:rsidRPr="00754329">
        <w:rPr>
          <w:rFonts w:ascii="Times New Roman" w:hAnsi="Times New Roman"/>
          <w:b/>
          <w:sz w:val="24"/>
          <w:szCs w:val="24"/>
        </w:rPr>
        <w:instrText xml:space="preserve"> MERGEFIELD "кратко_име" </w:instrText>
      </w:r>
      <w:r w:rsidR="00754329" w:rsidRPr="00754329">
        <w:rPr>
          <w:rFonts w:ascii="Times New Roman" w:hAnsi="Times New Roman"/>
          <w:b/>
          <w:sz w:val="24"/>
          <w:szCs w:val="24"/>
        </w:rPr>
        <w:fldChar w:fldCharType="separate"/>
      </w:r>
      <w:r w:rsidR="00754329" w:rsidRPr="00754329">
        <w:rPr>
          <w:rFonts w:ascii="Times New Roman" w:hAnsi="Times New Roman"/>
          <w:b/>
          <w:noProof/>
          <w:sz w:val="24"/>
          <w:szCs w:val="24"/>
        </w:rPr>
        <w:t xml:space="preserve">ТП ДГС </w:t>
      </w:r>
      <w:r w:rsidR="00754329" w:rsidRPr="00754329">
        <w:rPr>
          <w:rFonts w:ascii="Times New Roman" w:hAnsi="Times New Roman"/>
          <w:b/>
          <w:sz w:val="24"/>
          <w:szCs w:val="24"/>
        </w:rPr>
        <w:fldChar w:fldCharType="end"/>
      </w:r>
      <w:r w:rsidR="00754329" w:rsidRPr="00754329">
        <w:rPr>
          <w:rFonts w:ascii="Times New Roman" w:hAnsi="Times New Roman"/>
          <w:b/>
          <w:sz w:val="24"/>
          <w:szCs w:val="24"/>
        </w:rPr>
        <w:t>Добрич -</w:t>
      </w:r>
      <w:r w:rsidR="00754329" w:rsidRPr="00754329">
        <w:rPr>
          <w:rFonts w:ascii="Times New Roman" w:hAnsi="Times New Roman"/>
          <w:lang w:eastAsia="ar-SA"/>
        </w:rPr>
        <w:t xml:space="preserve"> </w:t>
      </w:r>
      <w:r w:rsidR="00754329" w:rsidRPr="00754329">
        <w:rPr>
          <w:rFonts w:ascii="Times New Roman" w:hAnsi="Times New Roman"/>
          <w:sz w:val="24"/>
          <w:szCs w:val="24"/>
        </w:rPr>
        <w:fldChar w:fldCharType="begin"/>
      </w:r>
      <w:r w:rsidR="00754329" w:rsidRPr="00754329">
        <w:rPr>
          <w:rFonts w:ascii="Times New Roman" w:hAnsi="Times New Roman"/>
          <w:sz w:val="24"/>
          <w:szCs w:val="24"/>
        </w:rPr>
        <w:instrText xml:space="preserve"> MERGEFIELD "M_1_4_адрес" </w:instrText>
      </w:r>
      <w:r w:rsidR="00754329" w:rsidRPr="00754329">
        <w:rPr>
          <w:rFonts w:ascii="Times New Roman" w:hAnsi="Times New Roman"/>
          <w:sz w:val="24"/>
          <w:szCs w:val="24"/>
        </w:rPr>
        <w:fldChar w:fldCharType="separate"/>
      </w:r>
      <w:r w:rsidR="00754329" w:rsidRPr="00754329">
        <w:rPr>
          <w:rFonts w:ascii="Times New Roman" w:hAnsi="Times New Roman"/>
          <w:noProof/>
          <w:sz w:val="24"/>
          <w:szCs w:val="24"/>
        </w:rPr>
        <w:t xml:space="preserve">гр. Добрич, ПК 9300, ул. „Марин Дринов“ № 5, 058600678; факс 058600658, </w:t>
      </w:r>
      <w:r w:rsidR="00754329" w:rsidRPr="00754329">
        <w:rPr>
          <w:rFonts w:ascii="Times New Roman" w:hAnsi="Times New Roman"/>
          <w:noProof/>
          <w:sz w:val="24"/>
          <w:szCs w:val="24"/>
          <w:lang w:val="en-US"/>
        </w:rPr>
        <w:t xml:space="preserve">e-mail: </w:t>
      </w:r>
      <w:r w:rsidR="00754329" w:rsidRPr="00754329">
        <w:rPr>
          <w:rFonts w:ascii="Times New Roman" w:hAnsi="Times New Roman"/>
          <w:noProof/>
          <w:sz w:val="24"/>
          <w:szCs w:val="24"/>
        </w:rPr>
        <w:t>dgs.</w:t>
      </w:r>
      <w:r w:rsidR="00754329" w:rsidRPr="00754329">
        <w:rPr>
          <w:rFonts w:ascii="Times New Roman" w:hAnsi="Times New Roman"/>
          <w:noProof/>
          <w:sz w:val="24"/>
          <w:szCs w:val="24"/>
          <w:lang w:val="en-US"/>
        </w:rPr>
        <w:t>dobritch</w:t>
      </w:r>
      <w:r w:rsidR="00754329" w:rsidRPr="00754329">
        <w:rPr>
          <w:rFonts w:ascii="Times New Roman" w:hAnsi="Times New Roman"/>
          <w:noProof/>
          <w:sz w:val="24"/>
          <w:szCs w:val="24"/>
        </w:rPr>
        <w:t>@dpshumen.bg</w:t>
      </w:r>
      <w:r w:rsidR="00754329" w:rsidRPr="00754329">
        <w:rPr>
          <w:rFonts w:ascii="Times New Roman" w:hAnsi="Times New Roman"/>
          <w:sz w:val="24"/>
          <w:szCs w:val="24"/>
        </w:rPr>
        <w:fldChar w:fldCharType="end"/>
      </w:r>
    </w:p>
    <w:p w:rsidR="00762E90" w:rsidRPr="0001377F" w:rsidRDefault="00762E90" w:rsidP="00762E90">
      <w:pPr>
        <w:spacing w:after="0" w:line="240" w:lineRule="auto"/>
        <w:ind w:firstLine="567"/>
        <w:jc w:val="both"/>
        <w:rPr>
          <w:rFonts w:ascii="Times New Roman" w:hAnsi="Times New Roman"/>
          <w:sz w:val="24"/>
          <w:szCs w:val="24"/>
        </w:rPr>
      </w:pPr>
    </w:p>
    <w:p w:rsidR="00E06B82" w:rsidRDefault="00E06B82"/>
    <w:sectPr w:rsidR="00E06B82" w:rsidSect="00E96B90">
      <w:pgSz w:w="12240" w:h="15840"/>
      <w:pgMar w:top="568" w:right="616" w:bottom="568"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A355475"/>
    <w:multiLevelType w:val="hybridMultilevel"/>
    <w:tmpl w:val="42AAEFDE"/>
    <w:lvl w:ilvl="0" w:tplc="B4525020">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0E91021F"/>
    <w:multiLevelType w:val="hybridMultilevel"/>
    <w:tmpl w:val="B3A8A10A"/>
    <w:lvl w:ilvl="0" w:tplc="5F801E6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25862C1C"/>
    <w:multiLevelType w:val="hybridMultilevel"/>
    <w:tmpl w:val="ADF66C8A"/>
    <w:lvl w:ilvl="0" w:tplc="04020001">
      <w:start w:val="1"/>
      <w:numFmt w:val="bullet"/>
      <w:lvlText w:val=""/>
      <w:lvlJc w:val="left"/>
      <w:pPr>
        <w:ind w:left="1065" w:hanging="360"/>
      </w:pPr>
      <w:rPr>
        <w:rFonts w:ascii="Symbol" w:hAnsi="Symbol"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4">
    <w:nsid w:val="28BE39BB"/>
    <w:multiLevelType w:val="hybridMultilevel"/>
    <w:tmpl w:val="F6A6ED24"/>
    <w:lvl w:ilvl="0" w:tplc="4D9CC3EE">
      <w:start w:val="14"/>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5">
    <w:nsid w:val="34B96730"/>
    <w:multiLevelType w:val="hybridMultilevel"/>
    <w:tmpl w:val="596043B4"/>
    <w:lvl w:ilvl="0" w:tplc="A1BACF40">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6">
    <w:nsid w:val="3FFD187B"/>
    <w:multiLevelType w:val="hybridMultilevel"/>
    <w:tmpl w:val="F766AFA8"/>
    <w:lvl w:ilvl="0" w:tplc="2FA8C068">
      <w:start w:val="7"/>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7">
    <w:nsid w:val="66C02F68"/>
    <w:multiLevelType w:val="hybridMultilevel"/>
    <w:tmpl w:val="2C6802EC"/>
    <w:lvl w:ilvl="0" w:tplc="1C46FAA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67671F5F"/>
    <w:multiLevelType w:val="hybridMultilevel"/>
    <w:tmpl w:val="2D58F148"/>
    <w:lvl w:ilvl="0" w:tplc="DB168EEA">
      <w:start w:val="1"/>
      <w:numFmt w:val="decimal"/>
      <w:lvlText w:val="%1."/>
      <w:lvlJc w:val="left"/>
      <w:pPr>
        <w:ind w:left="1353"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6A3D69D5"/>
    <w:multiLevelType w:val="hybridMultilevel"/>
    <w:tmpl w:val="3CC48CBC"/>
    <w:lvl w:ilvl="0" w:tplc="97E49F2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 w:numId="2">
    <w:abstractNumId w:val="8"/>
  </w:num>
  <w:num w:numId="3">
    <w:abstractNumId w:val="9"/>
  </w:num>
  <w:num w:numId="4">
    <w:abstractNumId w:val="2"/>
  </w:num>
  <w:num w:numId="5">
    <w:abstractNumId w:val="1"/>
  </w:num>
  <w:num w:numId="6">
    <w:abstractNumId w:val="5"/>
  </w:num>
  <w:num w:numId="7">
    <w:abstractNumId w:val="3"/>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90"/>
    <w:rsid w:val="0005473B"/>
    <w:rsid w:val="000912FB"/>
    <w:rsid w:val="000D6C54"/>
    <w:rsid w:val="0011519F"/>
    <w:rsid w:val="00175298"/>
    <w:rsid w:val="001C36FA"/>
    <w:rsid w:val="00200EE6"/>
    <w:rsid w:val="00292B69"/>
    <w:rsid w:val="00300323"/>
    <w:rsid w:val="00380FF9"/>
    <w:rsid w:val="003B19E1"/>
    <w:rsid w:val="00413478"/>
    <w:rsid w:val="00480573"/>
    <w:rsid w:val="004A386F"/>
    <w:rsid w:val="004F1E7B"/>
    <w:rsid w:val="00504580"/>
    <w:rsid w:val="00507F90"/>
    <w:rsid w:val="005177E9"/>
    <w:rsid w:val="00532B51"/>
    <w:rsid w:val="00574BF8"/>
    <w:rsid w:val="00621DA9"/>
    <w:rsid w:val="00626816"/>
    <w:rsid w:val="00636167"/>
    <w:rsid w:val="00673E4E"/>
    <w:rsid w:val="00714D66"/>
    <w:rsid w:val="00750BE5"/>
    <w:rsid w:val="00754329"/>
    <w:rsid w:val="00762E90"/>
    <w:rsid w:val="007D3B23"/>
    <w:rsid w:val="007F2C21"/>
    <w:rsid w:val="00813032"/>
    <w:rsid w:val="0085660F"/>
    <w:rsid w:val="008B19AC"/>
    <w:rsid w:val="008D50B4"/>
    <w:rsid w:val="008E70F2"/>
    <w:rsid w:val="0092074E"/>
    <w:rsid w:val="009604FD"/>
    <w:rsid w:val="00985264"/>
    <w:rsid w:val="00A224F7"/>
    <w:rsid w:val="00A76D30"/>
    <w:rsid w:val="00A95BF0"/>
    <w:rsid w:val="00B16DBB"/>
    <w:rsid w:val="00BD75A9"/>
    <w:rsid w:val="00C07FD9"/>
    <w:rsid w:val="00CB3793"/>
    <w:rsid w:val="00CD7CC0"/>
    <w:rsid w:val="00D0677B"/>
    <w:rsid w:val="00D34BC4"/>
    <w:rsid w:val="00D51882"/>
    <w:rsid w:val="00D63637"/>
    <w:rsid w:val="00DC5BAC"/>
    <w:rsid w:val="00DC6ED5"/>
    <w:rsid w:val="00E06B82"/>
    <w:rsid w:val="00E27BBD"/>
    <w:rsid w:val="00E528EB"/>
    <w:rsid w:val="00E96B90"/>
    <w:rsid w:val="00EB0565"/>
    <w:rsid w:val="00F5464B"/>
    <w:rsid w:val="00FC2083"/>
    <w:rsid w:val="00FD4F42"/>
    <w:rsid w:val="00FE4285"/>
    <w:rsid w:val="00FF378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E90"/>
    <w:pPr>
      <w:spacing w:after="200" w:line="276" w:lineRule="auto"/>
    </w:pPr>
    <w:rPr>
      <w:sz w:val="22"/>
      <w:szCs w:val="22"/>
      <w:lang w:eastAsia="en-US"/>
    </w:rPr>
  </w:style>
  <w:style w:type="paragraph" w:styleId="1">
    <w:name w:val="heading 1"/>
    <w:basedOn w:val="a"/>
    <w:next w:val="a"/>
    <w:link w:val="10"/>
    <w:qFormat/>
    <w:rsid w:val="00762E90"/>
    <w:pPr>
      <w:keepNext/>
      <w:numPr>
        <w:numId w:val="1"/>
      </w:numPr>
      <w:suppressAutoHyphens/>
      <w:spacing w:after="0" w:line="240" w:lineRule="auto"/>
      <w:jc w:val="center"/>
      <w:outlineLvl w:val="0"/>
    </w:pPr>
    <w:rPr>
      <w:rFonts w:ascii="Times New Roman" w:eastAsia="Times New Roman" w:hAnsi="Times New Roman"/>
      <w:sz w:val="28"/>
      <w:szCs w:val="20"/>
      <w:lang w:eastAsia="ar-SA"/>
    </w:rPr>
  </w:style>
  <w:style w:type="paragraph" w:styleId="2">
    <w:name w:val="heading 2"/>
    <w:basedOn w:val="a"/>
    <w:next w:val="a"/>
    <w:link w:val="20"/>
    <w:qFormat/>
    <w:rsid w:val="00762E90"/>
    <w:pPr>
      <w:keepNext/>
      <w:numPr>
        <w:ilvl w:val="1"/>
        <w:numId w:val="1"/>
      </w:numPr>
      <w:suppressAutoHyphens/>
      <w:spacing w:after="0" w:line="26" w:lineRule="atLeast"/>
      <w:jc w:val="center"/>
      <w:outlineLvl w:val="1"/>
    </w:pPr>
    <w:rPr>
      <w:rFonts w:ascii="Times New Roman" w:eastAsia="Times New Roman" w:hAnsi="Times New Roman"/>
      <w:b/>
      <w:sz w:val="28"/>
      <w:szCs w:val="20"/>
      <w:lang w:eastAsia="ar-SA"/>
    </w:rPr>
  </w:style>
  <w:style w:type="paragraph" w:styleId="3">
    <w:name w:val="heading 3"/>
    <w:basedOn w:val="a"/>
    <w:next w:val="a"/>
    <w:link w:val="30"/>
    <w:qFormat/>
    <w:rsid w:val="00762E90"/>
    <w:pPr>
      <w:keepNext/>
      <w:numPr>
        <w:ilvl w:val="2"/>
        <w:numId w:val="1"/>
      </w:numPr>
      <w:suppressAutoHyphens/>
      <w:spacing w:after="0" w:line="26" w:lineRule="atLeast"/>
      <w:ind w:left="0" w:firstLine="720"/>
      <w:jc w:val="both"/>
      <w:outlineLvl w:val="2"/>
    </w:pPr>
    <w:rPr>
      <w:rFonts w:ascii="Times New Roman" w:eastAsia="Times New Roman" w:hAnsi="Times New Roman"/>
      <w:b/>
      <w:sz w:val="24"/>
      <w:szCs w:val="20"/>
      <w:lang w:eastAsia="ar-SA"/>
    </w:rPr>
  </w:style>
  <w:style w:type="paragraph" w:styleId="4">
    <w:name w:val="heading 4"/>
    <w:basedOn w:val="a"/>
    <w:next w:val="a"/>
    <w:link w:val="40"/>
    <w:qFormat/>
    <w:rsid w:val="00762E90"/>
    <w:pPr>
      <w:keepNext/>
      <w:numPr>
        <w:ilvl w:val="3"/>
        <w:numId w:val="1"/>
      </w:numPr>
      <w:suppressAutoHyphens/>
      <w:spacing w:after="0" w:line="26" w:lineRule="atLeast"/>
      <w:ind w:left="0" w:firstLine="720"/>
      <w:jc w:val="both"/>
      <w:outlineLvl w:val="3"/>
    </w:pPr>
    <w:rPr>
      <w:rFonts w:ascii="Times New Roman" w:eastAsia="Times New Roman" w:hAnsi="Times New Roman"/>
      <w:sz w:val="24"/>
      <w:szCs w:val="20"/>
      <w:lang w:eastAsia="ar-SA"/>
    </w:rPr>
  </w:style>
  <w:style w:type="paragraph" w:styleId="5">
    <w:name w:val="heading 5"/>
    <w:basedOn w:val="a"/>
    <w:next w:val="a"/>
    <w:link w:val="50"/>
    <w:qFormat/>
    <w:rsid w:val="00762E90"/>
    <w:pPr>
      <w:keepNext/>
      <w:numPr>
        <w:ilvl w:val="4"/>
        <w:numId w:val="1"/>
      </w:numPr>
      <w:tabs>
        <w:tab w:val="left" w:pos="720"/>
      </w:tabs>
      <w:suppressAutoHyphens/>
      <w:spacing w:after="0" w:line="26" w:lineRule="atLeast"/>
      <w:jc w:val="both"/>
      <w:outlineLvl w:val="4"/>
    </w:pPr>
    <w:rPr>
      <w:rFonts w:ascii="Times New Roman" w:eastAsia="Times New Roman" w:hAnsi="Times New Roman"/>
      <w:b/>
      <w:sz w:val="24"/>
      <w:szCs w:val="20"/>
      <w:lang w:eastAsia="ar-SA"/>
    </w:rPr>
  </w:style>
  <w:style w:type="paragraph" w:styleId="6">
    <w:name w:val="heading 6"/>
    <w:basedOn w:val="a"/>
    <w:next w:val="a"/>
    <w:link w:val="60"/>
    <w:qFormat/>
    <w:rsid w:val="00762E90"/>
    <w:pPr>
      <w:keepNext/>
      <w:numPr>
        <w:ilvl w:val="5"/>
        <w:numId w:val="1"/>
      </w:numPr>
      <w:suppressAutoHyphens/>
      <w:spacing w:after="0" w:line="26" w:lineRule="atLeast"/>
      <w:ind w:left="0" w:firstLine="360"/>
      <w:jc w:val="both"/>
      <w:outlineLvl w:val="5"/>
    </w:pPr>
    <w:rPr>
      <w:rFonts w:ascii="Times New Roman" w:eastAsia="Times New Roman" w:hAnsi="Times New Roman"/>
      <w:b/>
      <w:sz w:val="24"/>
      <w:szCs w:val="20"/>
      <w:lang w:eastAsia="ar-SA"/>
    </w:rPr>
  </w:style>
  <w:style w:type="paragraph" w:styleId="7">
    <w:name w:val="heading 7"/>
    <w:basedOn w:val="a"/>
    <w:next w:val="a"/>
    <w:link w:val="70"/>
    <w:qFormat/>
    <w:rsid w:val="00762E90"/>
    <w:pPr>
      <w:keepNext/>
      <w:numPr>
        <w:ilvl w:val="6"/>
        <w:numId w:val="1"/>
      </w:numPr>
      <w:tabs>
        <w:tab w:val="left" w:pos="720"/>
      </w:tabs>
      <w:suppressAutoHyphens/>
      <w:spacing w:after="0" w:line="26" w:lineRule="atLeast"/>
      <w:ind w:left="0" w:firstLine="360"/>
      <w:jc w:val="both"/>
      <w:outlineLvl w:val="6"/>
    </w:pPr>
    <w:rPr>
      <w:rFonts w:ascii="Times New Roman" w:eastAsia="Times New Roman" w:hAnsi="Times New Roman"/>
      <w:b/>
      <w:sz w:val="20"/>
      <w:szCs w:val="20"/>
      <w:lang w:eastAsia="ar-SA"/>
    </w:rPr>
  </w:style>
  <w:style w:type="paragraph" w:styleId="8">
    <w:name w:val="heading 8"/>
    <w:basedOn w:val="a"/>
    <w:next w:val="a"/>
    <w:link w:val="80"/>
    <w:qFormat/>
    <w:rsid w:val="00762E90"/>
    <w:pPr>
      <w:keepNext/>
      <w:numPr>
        <w:ilvl w:val="7"/>
        <w:numId w:val="1"/>
      </w:numPr>
      <w:tabs>
        <w:tab w:val="left" w:pos="720"/>
      </w:tabs>
      <w:suppressAutoHyphens/>
      <w:spacing w:after="0" w:line="26" w:lineRule="atLeast"/>
      <w:ind w:left="360" w:firstLine="0"/>
      <w:jc w:val="both"/>
      <w:outlineLvl w:val="7"/>
    </w:pPr>
    <w:rPr>
      <w:rFonts w:ascii="Times New Roman" w:eastAsia="Times New Roman" w:hAnsi="Times New Roman"/>
      <w:b/>
      <w:sz w:val="20"/>
      <w:szCs w:val="20"/>
      <w:lang w:eastAsia="ar-SA"/>
    </w:rPr>
  </w:style>
  <w:style w:type="paragraph" w:styleId="9">
    <w:name w:val="heading 9"/>
    <w:basedOn w:val="a"/>
    <w:next w:val="a"/>
    <w:link w:val="90"/>
    <w:qFormat/>
    <w:rsid w:val="00762E90"/>
    <w:pPr>
      <w:keepNext/>
      <w:numPr>
        <w:ilvl w:val="8"/>
        <w:numId w:val="1"/>
      </w:numPr>
      <w:suppressAutoHyphens/>
      <w:spacing w:after="0" w:line="240" w:lineRule="auto"/>
      <w:ind w:left="0" w:right="-90" w:firstLine="0"/>
      <w:jc w:val="center"/>
      <w:outlineLvl w:val="8"/>
    </w:pPr>
    <w:rPr>
      <w:rFonts w:ascii="Times New Roman" w:eastAsia="Times New Roman" w:hAnsi="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762E90"/>
    <w:rPr>
      <w:rFonts w:ascii="Times New Roman" w:eastAsia="Times New Roman" w:hAnsi="Times New Roman" w:cs="Times New Roman"/>
      <w:sz w:val="28"/>
      <w:szCs w:val="20"/>
      <w:lang w:val="bg-BG" w:eastAsia="ar-SA"/>
    </w:rPr>
  </w:style>
  <w:style w:type="character" w:customStyle="1" w:styleId="20">
    <w:name w:val="Заглавие 2 Знак"/>
    <w:link w:val="2"/>
    <w:rsid w:val="00762E90"/>
    <w:rPr>
      <w:rFonts w:ascii="Times New Roman" w:eastAsia="Times New Roman" w:hAnsi="Times New Roman" w:cs="Times New Roman"/>
      <w:b/>
      <w:sz w:val="28"/>
      <w:szCs w:val="20"/>
      <w:lang w:val="bg-BG" w:eastAsia="ar-SA"/>
    </w:rPr>
  </w:style>
  <w:style w:type="character" w:customStyle="1" w:styleId="30">
    <w:name w:val="Заглавие 3 Знак"/>
    <w:link w:val="3"/>
    <w:rsid w:val="00762E90"/>
    <w:rPr>
      <w:rFonts w:ascii="Times New Roman" w:eastAsia="Times New Roman" w:hAnsi="Times New Roman" w:cs="Times New Roman"/>
      <w:b/>
      <w:sz w:val="24"/>
      <w:szCs w:val="20"/>
      <w:lang w:val="bg-BG" w:eastAsia="ar-SA"/>
    </w:rPr>
  </w:style>
  <w:style w:type="character" w:customStyle="1" w:styleId="40">
    <w:name w:val="Заглавие 4 Знак"/>
    <w:link w:val="4"/>
    <w:rsid w:val="00762E90"/>
    <w:rPr>
      <w:rFonts w:ascii="Times New Roman" w:eastAsia="Times New Roman" w:hAnsi="Times New Roman" w:cs="Times New Roman"/>
      <w:sz w:val="24"/>
      <w:szCs w:val="20"/>
      <w:lang w:val="bg-BG" w:eastAsia="ar-SA"/>
    </w:rPr>
  </w:style>
  <w:style w:type="character" w:customStyle="1" w:styleId="50">
    <w:name w:val="Заглавие 5 Знак"/>
    <w:link w:val="5"/>
    <w:rsid w:val="00762E90"/>
    <w:rPr>
      <w:rFonts w:ascii="Times New Roman" w:eastAsia="Times New Roman" w:hAnsi="Times New Roman" w:cs="Times New Roman"/>
      <w:b/>
      <w:sz w:val="24"/>
      <w:szCs w:val="20"/>
      <w:lang w:val="bg-BG" w:eastAsia="ar-SA"/>
    </w:rPr>
  </w:style>
  <w:style w:type="character" w:customStyle="1" w:styleId="60">
    <w:name w:val="Заглавие 6 Знак"/>
    <w:link w:val="6"/>
    <w:rsid w:val="00762E90"/>
    <w:rPr>
      <w:rFonts w:ascii="Times New Roman" w:eastAsia="Times New Roman" w:hAnsi="Times New Roman" w:cs="Times New Roman"/>
      <w:b/>
      <w:sz w:val="24"/>
      <w:szCs w:val="20"/>
      <w:lang w:val="bg-BG" w:eastAsia="ar-SA"/>
    </w:rPr>
  </w:style>
  <w:style w:type="character" w:customStyle="1" w:styleId="70">
    <w:name w:val="Заглавие 7 Знак"/>
    <w:link w:val="7"/>
    <w:rsid w:val="00762E90"/>
    <w:rPr>
      <w:rFonts w:ascii="Times New Roman" w:eastAsia="Times New Roman" w:hAnsi="Times New Roman" w:cs="Times New Roman"/>
      <w:b/>
      <w:szCs w:val="20"/>
      <w:lang w:val="bg-BG" w:eastAsia="ar-SA"/>
    </w:rPr>
  </w:style>
  <w:style w:type="character" w:customStyle="1" w:styleId="80">
    <w:name w:val="Заглавие 8 Знак"/>
    <w:link w:val="8"/>
    <w:rsid w:val="00762E90"/>
    <w:rPr>
      <w:rFonts w:ascii="Times New Roman" w:eastAsia="Times New Roman" w:hAnsi="Times New Roman" w:cs="Times New Roman"/>
      <w:b/>
      <w:szCs w:val="20"/>
      <w:lang w:val="bg-BG" w:eastAsia="ar-SA"/>
    </w:rPr>
  </w:style>
  <w:style w:type="character" w:customStyle="1" w:styleId="90">
    <w:name w:val="Заглавие 9 Знак"/>
    <w:link w:val="9"/>
    <w:rsid w:val="00762E90"/>
    <w:rPr>
      <w:rFonts w:ascii="Times New Roman" w:eastAsia="Times New Roman" w:hAnsi="Times New Roman" w:cs="Times New Roman"/>
      <w:b/>
      <w:sz w:val="20"/>
      <w:szCs w:val="20"/>
      <w:lang w:val="bg-BG" w:eastAsia="ar-SA"/>
    </w:rPr>
  </w:style>
  <w:style w:type="character" w:customStyle="1" w:styleId="Absatz-Standardschriftart">
    <w:name w:val="Absatz-Standardschriftart"/>
    <w:rsid w:val="00762E90"/>
  </w:style>
  <w:style w:type="character" w:customStyle="1" w:styleId="WW-Absatz-Standardschriftart">
    <w:name w:val="WW-Absatz-Standardschriftart"/>
    <w:rsid w:val="00762E90"/>
  </w:style>
  <w:style w:type="character" w:customStyle="1" w:styleId="WW-Absatz-Standardschriftart1">
    <w:name w:val="WW-Absatz-Standardschriftart1"/>
    <w:rsid w:val="00762E90"/>
  </w:style>
  <w:style w:type="character" w:customStyle="1" w:styleId="WW-Absatz-Standardschriftart11">
    <w:name w:val="WW-Absatz-Standardschriftart11"/>
    <w:rsid w:val="00762E90"/>
  </w:style>
  <w:style w:type="character" w:customStyle="1" w:styleId="WW-Absatz-Standardschriftart111">
    <w:name w:val="WW-Absatz-Standardschriftart111"/>
    <w:rsid w:val="00762E90"/>
  </w:style>
  <w:style w:type="character" w:customStyle="1" w:styleId="WW-Absatz-Standardschriftart1111">
    <w:name w:val="WW-Absatz-Standardschriftart1111"/>
    <w:rsid w:val="00762E90"/>
  </w:style>
  <w:style w:type="character" w:customStyle="1" w:styleId="WW-Absatz-Standardschriftart11111">
    <w:name w:val="WW-Absatz-Standardschriftart11111"/>
    <w:rsid w:val="00762E90"/>
  </w:style>
  <w:style w:type="character" w:customStyle="1" w:styleId="WW-Absatz-Standardschriftart111111">
    <w:name w:val="WW-Absatz-Standardschriftart111111"/>
    <w:rsid w:val="00762E90"/>
  </w:style>
  <w:style w:type="character" w:customStyle="1" w:styleId="WW-Absatz-Standardschriftart1111111">
    <w:name w:val="WW-Absatz-Standardschriftart1111111"/>
    <w:rsid w:val="00762E90"/>
  </w:style>
  <w:style w:type="character" w:customStyle="1" w:styleId="WW-Absatz-Standardschriftart11111111">
    <w:name w:val="WW-Absatz-Standardschriftart11111111"/>
    <w:rsid w:val="00762E90"/>
  </w:style>
  <w:style w:type="character" w:customStyle="1" w:styleId="WW-Absatz-Standardschriftart111111111">
    <w:name w:val="WW-Absatz-Standardschriftart111111111"/>
    <w:rsid w:val="00762E90"/>
  </w:style>
  <w:style w:type="character" w:customStyle="1" w:styleId="WW-Absatz-Standardschriftart1111111111">
    <w:name w:val="WW-Absatz-Standardschriftart1111111111"/>
    <w:rsid w:val="00762E90"/>
  </w:style>
  <w:style w:type="character" w:customStyle="1" w:styleId="WW-Absatz-Standardschriftart11111111111">
    <w:name w:val="WW-Absatz-Standardschriftart11111111111"/>
    <w:rsid w:val="00762E90"/>
  </w:style>
  <w:style w:type="character" w:customStyle="1" w:styleId="WW8Num1z0">
    <w:name w:val="WW8Num1z0"/>
    <w:rsid w:val="00762E90"/>
    <w:rPr>
      <w:b/>
      <w:u w:val="single"/>
    </w:rPr>
  </w:style>
  <w:style w:type="character" w:customStyle="1" w:styleId="WW8Num2z0">
    <w:name w:val="WW8Num2z0"/>
    <w:rsid w:val="00762E90"/>
    <w:rPr>
      <w:rFonts w:ascii="Times New Roman" w:eastAsia="Times New Roman" w:hAnsi="Times New Roman" w:cs="Times New Roman"/>
    </w:rPr>
  </w:style>
  <w:style w:type="character" w:customStyle="1" w:styleId="WW8Num2z1">
    <w:name w:val="WW8Num2z1"/>
    <w:rsid w:val="00762E90"/>
    <w:rPr>
      <w:rFonts w:ascii="Courier New" w:hAnsi="Courier New"/>
    </w:rPr>
  </w:style>
  <w:style w:type="character" w:customStyle="1" w:styleId="WW8Num2z2">
    <w:name w:val="WW8Num2z2"/>
    <w:rsid w:val="00762E90"/>
    <w:rPr>
      <w:rFonts w:ascii="Wingdings" w:hAnsi="Wingdings"/>
    </w:rPr>
  </w:style>
  <w:style w:type="character" w:customStyle="1" w:styleId="WW8Num2z3">
    <w:name w:val="WW8Num2z3"/>
    <w:rsid w:val="00762E90"/>
    <w:rPr>
      <w:rFonts w:ascii="Symbol" w:hAnsi="Symbol"/>
    </w:rPr>
  </w:style>
  <w:style w:type="character" w:customStyle="1" w:styleId="DefaultParagraphFont1">
    <w:name w:val="Default Paragraph Font1"/>
    <w:rsid w:val="00762E90"/>
  </w:style>
  <w:style w:type="character" w:styleId="a3">
    <w:name w:val="page number"/>
    <w:rsid w:val="00762E90"/>
  </w:style>
  <w:style w:type="character" w:styleId="a4">
    <w:name w:val="Hyperlink"/>
    <w:uiPriority w:val="99"/>
    <w:rsid w:val="00762E90"/>
    <w:rPr>
      <w:color w:val="0000FF"/>
      <w:u w:val="single"/>
    </w:rPr>
  </w:style>
  <w:style w:type="character" w:customStyle="1" w:styleId="a5">
    <w:name w:val="Символи за номериране"/>
    <w:rsid w:val="00762E90"/>
  </w:style>
  <w:style w:type="paragraph" w:customStyle="1" w:styleId="Heading">
    <w:name w:val="Heading"/>
    <w:basedOn w:val="a"/>
    <w:next w:val="a6"/>
    <w:rsid w:val="00762E90"/>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762E90"/>
    <w:pPr>
      <w:suppressAutoHyphens/>
      <w:spacing w:after="0" w:line="240" w:lineRule="auto"/>
      <w:jc w:val="both"/>
    </w:pPr>
    <w:rPr>
      <w:rFonts w:ascii="Times New Roman" w:eastAsia="Times New Roman" w:hAnsi="Times New Roman"/>
      <w:sz w:val="24"/>
      <w:szCs w:val="20"/>
      <w:lang w:eastAsia="ar-SA"/>
    </w:rPr>
  </w:style>
  <w:style w:type="character" w:customStyle="1" w:styleId="a7">
    <w:name w:val="Основен текст Знак"/>
    <w:link w:val="a6"/>
    <w:rsid w:val="00762E90"/>
    <w:rPr>
      <w:rFonts w:ascii="Times New Roman" w:eastAsia="Times New Roman" w:hAnsi="Times New Roman" w:cs="Times New Roman"/>
      <w:sz w:val="24"/>
      <w:szCs w:val="20"/>
      <w:lang w:val="bg-BG" w:eastAsia="ar-SA"/>
    </w:rPr>
  </w:style>
  <w:style w:type="paragraph" w:styleId="a8">
    <w:name w:val="List"/>
    <w:basedOn w:val="a6"/>
    <w:rsid w:val="00762E90"/>
    <w:rPr>
      <w:rFonts w:cs="Mangal"/>
    </w:rPr>
  </w:style>
  <w:style w:type="paragraph" w:customStyle="1" w:styleId="Caption1">
    <w:name w:val="Caption1"/>
    <w:basedOn w:val="a"/>
    <w:rsid w:val="00762E9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a"/>
    <w:rsid w:val="00762E90"/>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1">
    <w:name w:val="Заглавие1"/>
    <w:basedOn w:val="a"/>
    <w:next w:val="a6"/>
    <w:rsid w:val="00762E90"/>
    <w:pPr>
      <w:keepNext/>
      <w:suppressAutoHyphens/>
      <w:spacing w:before="240" w:after="120" w:line="240" w:lineRule="auto"/>
    </w:pPr>
    <w:rPr>
      <w:rFonts w:ascii="Arial" w:eastAsia="Microsoft YaHei" w:hAnsi="Arial" w:cs="Mangal"/>
      <w:sz w:val="28"/>
      <w:szCs w:val="28"/>
      <w:lang w:eastAsia="ar-SA"/>
    </w:rPr>
  </w:style>
  <w:style w:type="paragraph" w:customStyle="1" w:styleId="12">
    <w:name w:val="Надпис1"/>
    <w:basedOn w:val="a"/>
    <w:rsid w:val="00762E9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9">
    <w:name w:val="Указател"/>
    <w:basedOn w:val="a"/>
    <w:rsid w:val="00762E90"/>
    <w:pPr>
      <w:suppressLineNumbers/>
      <w:suppressAutoHyphens/>
      <w:spacing w:after="0" w:line="240" w:lineRule="auto"/>
    </w:pPr>
    <w:rPr>
      <w:rFonts w:ascii="Times New Roman" w:eastAsia="Times New Roman" w:hAnsi="Times New Roman" w:cs="Mangal"/>
      <w:sz w:val="20"/>
      <w:szCs w:val="20"/>
      <w:lang w:eastAsia="ar-SA"/>
    </w:rPr>
  </w:style>
  <w:style w:type="paragraph" w:styleId="aa">
    <w:name w:val="Body Text Indent"/>
    <w:basedOn w:val="a"/>
    <w:link w:val="ab"/>
    <w:rsid w:val="00762E90"/>
    <w:pPr>
      <w:suppressAutoHyphens/>
      <w:spacing w:after="0" w:line="240" w:lineRule="auto"/>
      <w:ind w:firstLine="720"/>
      <w:jc w:val="center"/>
    </w:pPr>
    <w:rPr>
      <w:rFonts w:ascii="Times New Roman" w:eastAsia="Times New Roman" w:hAnsi="Times New Roman"/>
      <w:sz w:val="24"/>
      <w:szCs w:val="20"/>
      <w:lang w:eastAsia="ar-SA"/>
    </w:rPr>
  </w:style>
  <w:style w:type="character" w:customStyle="1" w:styleId="ab">
    <w:name w:val="Основен текст с отстъп Знак"/>
    <w:link w:val="aa"/>
    <w:rsid w:val="00762E90"/>
    <w:rPr>
      <w:rFonts w:ascii="Times New Roman" w:eastAsia="Times New Roman" w:hAnsi="Times New Roman" w:cs="Times New Roman"/>
      <w:sz w:val="24"/>
      <w:szCs w:val="20"/>
      <w:lang w:val="bg-BG" w:eastAsia="ar-SA"/>
    </w:rPr>
  </w:style>
  <w:style w:type="paragraph" w:customStyle="1" w:styleId="BodyText21">
    <w:name w:val="Body Text 21"/>
    <w:basedOn w:val="a"/>
    <w:rsid w:val="00762E90"/>
    <w:pPr>
      <w:suppressAutoHyphens/>
      <w:spacing w:after="0" w:line="26" w:lineRule="atLeast"/>
      <w:ind w:left="720"/>
      <w:jc w:val="both"/>
    </w:pPr>
    <w:rPr>
      <w:rFonts w:ascii="Times New Roman" w:eastAsia="Times New Roman" w:hAnsi="Times New Roman"/>
      <w:sz w:val="28"/>
      <w:szCs w:val="20"/>
      <w:lang w:eastAsia="ar-SA"/>
    </w:rPr>
  </w:style>
  <w:style w:type="paragraph" w:customStyle="1" w:styleId="BodyText31">
    <w:name w:val="Body Text 31"/>
    <w:basedOn w:val="a"/>
    <w:rsid w:val="00762E90"/>
    <w:pPr>
      <w:tabs>
        <w:tab w:val="left" w:pos="720"/>
      </w:tabs>
      <w:suppressAutoHyphens/>
      <w:spacing w:after="0" w:line="26" w:lineRule="atLeast"/>
      <w:jc w:val="both"/>
    </w:pPr>
    <w:rPr>
      <w:rFonts w:ascii="Times New Roman" w:eastAsia="Times New Roman" w:hAnsi="Times New Roman"/>
      <w:sz w:val="24"/>
      <w:szCs w:val="20"/>
      <w:lang w:eastAsia="ar-SA"/>
    </w:rPr>
  </w:style>
  <w:style w:type="paragraph" w:customStyle="1" w:styleId="BodyTextIndent21">
    <w:name w:val="Body Text Indent 21"/>
    <w:basedOn w:val="a"/>
    <w:rsid w:val="00762E90"/>
    <w:pPr>
      <w:suppressAutoHyphens/>
      <w:spacing w:after="0" w:line="26" w:lineRule="atLeast"/>
      <w:ind w:firstLine="360"/>
      <w:jc w:val="both"/>
    </w:pPr>
    <w:rPr>
      <w:rFonts w:ascii="Times New Roman" w:eastAsia="Times New Roman" w:hAnsi="Times New Roman"/>
      <w:sz w:val="24"/>
      <w:szCs w:val="20"/>
      <w:lang w:eastAsia="ar-SA"/>
    </w:rPr>
  </w:style>
  <w:style w:type="paragraph" w:customStyle="1" w:styleId="BodyTextIndent31">
    <w:name w:val="Body Text Indent 31"/>
    <w:basedOn w:val="a"/>
    <w:rsid w:val="00762E90"/>
    <w:pPr>
      <w:suppressAutoHyphens/>
      <w:spacing w:after="0" w:line="26" w:lineRule="atLeast"/>
      <w:ind w:firstLine="720"/>
      <w:jc w:val="both"/>
    </w:pPr>
    <w:rPr>
      <w:rFonts w:ascii="Times New Roman" w:eastAsia="Times New Roman" w:hAnsi="Times New Roman"/>
      <w:sz w:val="24"/>
      <w:szCs w:val="20"/>
      <w:lang w:eastAsia="ar-SA"/>
    </w:rPr>
  </w:style>
  <w:style w:type="paragraph" w:styleId="ac">
    <w:name w:val="footer"/>
    <w:basedOn w:val="a"/>
    <w:link w:val="ad"/>
    <w:rsid w:val="00762E90"/>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character" w:customStyle="1" w:styleId="ad">
    <w:name w:val="Долен колонтитул Знак"/>
    <w:link w:val="ac"/>
    <w:rsid w:val="00762E90"/>
    <w:rPr>
      <w:rFonts w:ascii="Times New Roman" w:eastAsia="Times New Roman" w:hAnsi="Times New Roman" w:cs="Times New Roman"/>
      <w:sz w:val="20"/>
      <w:szCs w:val="20"/>
      <w:lang w:val="bg-BG" w:eastAsia="ar-SA"/>
    </w:rPr>
  </w:style>
  <w:style w:type="paragraph" w:customStyle="1" w:styleId="style0">
    <w:name w:val="style0"/>
    <w:basedOn w:val="a"/>
    <w:rsid w:val="00762E90"/>
    <w:pPr>
      <w:suppressAutoHyphens/>
      <w:spacing w:after="0" w:line="240" w:lineRule="auto"/>
      <w:ind w:firstLine="1200"/>
      <w:jc w:val="both"/>
    </w:pPr>
    <w:rPr>
      <w:rFonts w:ascii="Times New Roman" w:eastAsia="Times New Roman" w:hAnsi="Times New Roman"/>
      <w:sz w:val="24"/>
      <w:szCs w:val="24"/>
      <w:lang w:eastAsia="ar-SA"/>
    </w:rPr>
  </w:style>
  <w:style w:type="paragraph" w:customStyle="1" w:styleId="-">
    <w:name w:val="Таблица - съдържание"/>
    <w:basedOn w:val="a"/>
    <w:rsid w:val="00762E90"/>
    <w:pPr>
      <w:suppressLineNumbers/>
      <w:suppressAutoHyphens/>
      <w:spacing w:after="0" w:line="240" w:lineRule="auto"/>
    </w:pPr>
    <w:rPr>
      <w:rFonts w:ascii="Times New Roman" w:eastAsia="Times New Roman" w:hAnsi="Times New Roman"/>
      <w:sz w:val="20"/>
      <w:szCs w:val="20"/>
      <w:lang w:eastAsia="ar-SA"/>
    </w:rPr>
  </w:style>
  <w:style w:type="paragraph" w:customStyle="1" w:styleId="-0">
    <w:name w:val="Таблица - заглавие"/>
    <w:basedOn w:val="-"/>
    <w:rsid w:val="00762E90"/>
    <w:pPr>
      <w:jc w:val="center"/>
    </w:pPr>
    <w:rPr>
      <w:b/>
      <w:bCs/>
    </w:rPr>
  </w:style>
  <w:style w:type="paragraph" w:customStyle="1" w:styleId="-1">
    <w:name w:val="Рамка - съдържание"/>
    <w:basedOn w:val="a6"/>
    <w:rsid w:val="00762E90"/>
  </w:style>
  <w:style w:type="paragraph" w:styleId="ae">
    <w:name w:val="header"/>
    <w:basedOn w:val="a"/>
    <w:link w:val="af"/>
    <w:rsid w:val="00762E90"/>
    <w:pPr>
      <w:suppressLineNumbers/>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af">
    <w:name w:val="Горен колонтитул Знак"/>
    <w:link w:val="ae"/>
    <w:rsid w:val="00762E90"/>
    <w:rPr>
      <w:rFonts w:ascii="Times New Roman" w:eastAsia="Times New Roman" w:hAnsi="Times New Roman" w:cs="Times New Roman"/>
      <w:sz w:val="20"/>
      <w:szCs w:val="20"/>
      <w:lang w:val="bg-BG" w:eastAsia="ar-SA"/>
    </w:rPr>
  </w:style>
  <w:style w:type="paragraph" w:customStyle="1" w:styleId="TableContents">
    <w:name w:val="Table Contents"/>
    <w:basedOn w:val="a"/>
    <w:rsid w:val="00762E90"/>
    <w:pPr>
      <w:suppressLineNumbers/>
      <w:suppressAutoHyphens/>
      <w:spacing w:after="0" w:line="240" w:lineRule="auto"/>
    </w:pPr>
    <w:rPr>
      <w:rFonts w:ascii="Times New Roman" w:eastAsia="Times New Roman" w:hAnsi="Times New Roman"/>
      <w:sz w:val="20"/>
      <w:szCs w:val="20"/>
      <w:lang w:eastAsia="ar-SA"/>
    </w:rPr>
  </w:style>
  <w:style w:type="paragraph" w:customStyle="1" w:styleId="TableHeading">
    <w:name w:val="Table Heading"/>
    <w:basedOn w:val="TableContents"/>
    <w:rsid w:val="00762E90"/>
    <w:pPr>
      <w:jc w:val="center"/>
    </w:pPr>
    <w:rPr>
      <w:b/>
      <w:bCs/>
    </w:rPr>
  </w:style>
  <w:style w:type="paragraph" w:customStyle="1" w:styleId="Framecontents">
    <w:name w:val="Frame contents"/>
    <w:basedOn w:val="a6"/>
    <w:rsid w:val="00762E90"/>
  </w:style>
  <w:style w:type="paragraph" w:styleId="af0">
    <w:name w:val="Balloon Text"/>
    <w:basedOn w:val="a"/>
    <w:link w:val="af1"/>
    <w:uiPriority w:val="99"/>
    <w:semiHidden/>
    <w:unhideWhenUsed/>
    <w:rsid w:val="00762E90"/>
    <w:pPr>
      <w:suppressAutoHyphens/>
      <w:spacing w:after="0" w:line="240" w:lineRule="auto"/>
    </w:pPr>
    <w:rPr>
      <w:rFonts w:ascii="Tahoma" w:eastAsia="Times New Roman" w:hAnsi="Tahoma"/>
      <w:sz w:val="16"/>
      <w:szCs w:val="16"/>
      <w:lang w:eastAsia="ar-SA"/>
    </w:rPr>
  </w:style>
  <w:style w:type="character" w:customStyle="1" w:styleId="af1">
    <w:name w:val="Изнесен текст Знак"/>
    <w:link w:val="af0"/>
    <w:uiPriority w:val="99"/>
    <w:semiHidden/>
    <w:rsid w:val="00762E90"/>
    <w:rPr>
      <w:rFonts w:ascii="Tahoma" w:eastAsia="Times New Roman" w:hAnsi="Tahoma" w:cs="Tahoma"/>
      <w:sz w:val="16"/>
      <w:szCs w:val="16"/>
      <w:lang w:val="bg-BG" w:eastAsia="ar-SA"/>
    </w:rPr>
  </w:style>
  <w:style w:type="character" w:styleId="af2">
    <w:name w:val="FollowedHyperlink"/>
    <w:uiPriority w:val="99"/>
    <w:semiHidden/>
    <w:unhideWhenUsed/>
    <w:rsid w:val="00762E90"/>
    <w:rPr>
      <w:color w:val="800080"/>
      <w:u w:val="single"/>
    </w:rPr>
  </w:style>
  <w:style w:type="paragraph" w:customStyle="1" w:styleId="xl66">
    <w:name w:val="xl66"/>
    <w:basedOn w:val="a"/>
    <w:rsid w:val="00762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7">
    <w:name w:val="xl67"/>
    <w:basedOn w:val="a"/>
    <w:rsid w:val="00762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8">
    <w:name w:val="xl68"/>
    <w:basedOn w:val="a"/>
    <w:rsid w:val="00762E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a"/>
    <w:rsid w:val="00762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0">
    <w:name w:val="xl70"/>
    <w:basedOn w:val="a"/>
    <w:rsid w:val="00762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1">
    <w:name w:val="xl71"/>
    <w:basedOn w:val="a"/>
    <w:rsid w:val="00762E90"/>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2">
    <w:name w:val="xl72"/>
    <w:basedOn w:val="a"/>
    <w:rsid w:val="00762E90"/>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3">
    <w:name w:val="xl73"/>
    <w:basedOn w:val="a"/>
    <w:rsid w:val="00762E9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a"/>
    <w:rsid w:val="00762E90"/>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5">
    <w:name w:val="xl75"/>
    <w:basedOn w:val="a"/>
    <w:rsid w:val="00762E9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6">
    <w:name w:val="xl76"/>
    <w:basedOn w:val="a"/>
    <w:rsid w:val="00762E9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7">
    <w:name w:val="xl77"/>
    <w:basedOn w:val="a"/>
    <w:rsid w:val="00762E90"/>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a"/>
    <w:rsid w:val="00762E90"/>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9">
    <w:name w:val="xl79"/>
    <w:basedOn w:val="a"/>
    <w:rsid w:val="00762E90"/>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0">
    <w:name w:val="xl80"/>
    <w:basedOn w:val="a"/>
    <w:rsid w:val="00762E90"/>
    <w:pPr>
      <w:pBdr>
        <w:top w:val="single" w:sz="8" w:space="0" w:color="auto"/>
        <w:bottom w:val="single" w:sz="8"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a"/>
    <w:rsid w:val="00762E90"/>
    <w:pPr>
      <w:pBdr>
        <w:top w:val="single" w:sz="8" w:space="0" w:color="auto"/>
        <w:bottom w:val="single" w:sz="8"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2">
    <w:name w:val="xl82"/>
    <w:basedOn w:val="a"/>
    <w:rsid w:val="00762E9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a"/>
    <w:rsid w:val="00762E9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4">
    <w:name w:val="xl84"/>
    <w:basedOn w:val="a"/>
    <w:rsid w:val="00762E9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a"/>
    <w:rsid w:val="00762E90"/>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6">
    <w:name w:val="xl86"/>
    <w:basedOn w:val="a"/>
    <w:rsid w:val="00762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a"/>
    <w:rsid w:val="00762E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8">
    <w:name w:val="xl88"/>
    <w:basedOn w:val="a"/>
    <w:rsid w:val="00762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9">
    <w:name w:val="xl89"/>
    <w:basedOn w:val="a"/>
    <w:rsid w:val="00762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0">
    <w:name w:val="xl90"/>
    <w:basedOn w:val="a"/>
    <w:rsid w:val="00762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1">
    <w:name w:val="xl91"/>
    <w:basedOn w:val="a"/>
    <w:rsid w:val="00762E9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2">
    <w:name w:val="xl92"/>
    <w:basedOn w:val="a"/>
    <w:rsid w:val="00762E90"/>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3">
    <w:name w:val="xl93"/>
    <w:basedOn w:val="a"/>
    <w:rsid w:val="00762E90"/>
    <w:pPr>
      <w:pBdr>
        <w:top w:val="single" w:sz="4" w:space="0" w:color="auto"/>
        <w:left w:val="single" w:sz="4" w:space="0" w:color="auto"/>
        <w:bottom w:val="single" w:sz="8"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4">
    <w:name w:val="xl94"/>
    <w:basedOn w:val="a"/>
    <w:rsid w:val="00762E90"/>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5">
    <w:name w:val="xl95"/>
    <w:basedOn w:val="a"/>
    <w:rsid w:val="00762E90"/>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6">
    <w:name w:val="xl96"/>
    <w:basedOn w:val="a"/>
    <w:rsid w:val="00762E9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7">
    <w:name w:val="xl97"/>
    <w:basedOn w:val="a"/>
    <w:rsid w:val="00762E90"/>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8">
    <w:name w:val="xl98"/>
    <w:basedOn w:val="a"/>
    <w:rsid w:val="00762E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99">
    <w:name w:val="xl99"/>
    <w:basedOn w:val="a"/>
    <w:rsid w:val="00762E9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0">
    <w:name w:val="xl100"/>
    <w:basedOn w:val="a"/>
    <w:rsid w:val="00762E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1">
    <w:name w:val="xl101"/>
    <w:basedOn w:val="a"/>
    <w:rsid w:val="00762E90"/>
    <w:pPr>
      <w:pBdr>
        <w:top w:val="single" w:sz="8"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2">
    <w:name w:val="xl102"/>
    <w:basedOn w:val="a"/>
    <w:rsid w:val="00762E90"/>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3">
    <w:name w:val="xl103"/>
    <w:basedOn w:val="a"/>
    <w:rsid w:val="00762E90"/>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4">
    <w:name w:val="xl104"/>
    <w:basedOn w:val="a"/>
    <w:rsid w:val="00762E90"/>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5">
    <w:name w:val="xl105"/>
    <w:basedOn w:val="a"/>
    <w:rsid w:val="00762E90"/>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6">
    <w:name w:val="xl106"/>
    <w:basedOn w:val="a"/>
    <w:rsid w:val="00762E9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7">
    <w:name w:val="xl107"/>
    <w:basedOn w:val="a"/>
    <w:rsid w:val="00762E90"/>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8">
    <w:name w:val="xl108"/>
    <w:basedOn w:val="a"/>
    <w:rsid w:val="00762E90"/>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9">
    <w:name w:val="xl109"/>
    <w:basedOn w:val="a"/>
    <w:rsid w:val="00762E90"/>
    <w:pP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0">
    <w:name w:val="xl110"/>
    <w:basedOn w:val="a"/>
    <w:rsid w:val="00762E90"/>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1">
    <w:name w:val="xl111"/>
    <w:basedOn w:val="a"/>
    <w:rsid w:val="00762E90"/>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2">
    <w:name w:val="xl112"/>
    <w:basedOn w:val="a"/>
    <w:rsid w:val="00762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3">
    <w:name w:val="xl113"/>
    <w:basedOn w:val="a"/>
    <w:rsid w:val="00762E9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4">
    <w:name w:val="xl114"/>
    <w:basedOn w:val="a"/>
    <w:rsid w:val="00762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5">
    <w:name w:val="xl115"/>
    <w:basedOn w:val="a"/>
    <w:rsid w:val="00762E9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6">
    <w:name w:val="xl116"/>
    <w:basedOn w:val="a"/>
    <w:rsid w:val="00762E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7">
    <w:name w:val="xl117"/>
    <w:basedOn w:val="a"/>
    <w:rsid w:val="00762E9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8">
    <w:name w:val="xl118"/>
    <w:basedOn w:val="a"/>
    <w:rsid w:val="00762E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9">
    <w:name w:val="xl119"/>
    <w:basedOn w:val="a"/>
    <w:rsid w:val="00762E90"/>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20">
    <w:name w:val="xl120"/>
    <w:basedOn w:val="a"/>
    <w:rsid w:val="00762E9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styleId="21">
    <w:name w:val="Body Text 2"/>
    <w:basedOn w:val="a"/>
    <w:link w:val="22"/>
    <w:uiPriority w:val="99"/>
    <w:semiHidden/>
    <w:unhideWhenUsed/>
    <w:rsid w:val="00762E90"/>
    <w:pPr>
      <w:spacing w:after="120" w:line="480" w:lineRule="auto"/>
    </w:pPr>
    <w:rPr>
      <w:sz w:val="20"/>
      <w:szCs w:val="20"/>
      <w:lang w:eastAsia="x-none"/>
    </w:rPr>
  </w:style>
  <w:style w:type="character" w:customStyle="1" w:styleId="22">
    <w:name w:val="Основен текст 2 Знак"/>
    <w:link w:val="21"/>
    <w:uiPriority w:val="99"/>
    <w:semiHidden/>
    <w:rsid w:val="00762E90"/>
    <w:rPr>
      <w:rFonts w:ascii="Calibri" w:eastAsia="Calibri" w:hAnsi="Calibri" w:cs="Times New Roman"/>
      <w:lang w:val="bg-BG"/>
    </w:rPr>
  </w:style>
  <w:style w:type="paragraph" w:customStyle="1" w:styleId="FR3">
    <w:name w:val="FR3"/>
    <w:link w:val="FR3Char"/>
    <w:rsid w:val="00762E90"/>
    <w:pPr>
      <w:widowControl w:val="0"/>
      <w:overflowPunct w:val="0"/>
      <w:autoSpaceDE w:val="0"/>
      <w:autoSpaceDN w:val="0"/>
      <w:adjustRightInd w:val="0"/>
      <w:textAlignment w:val="baseline"/>
    </w:pPr>
    <w:rPr>
      <w:rFonts w:ascii="Arial" w:eastAsia="Times New Roman" w:hAnsi="Arial"/>
      <w:b/>
      <w:sz w:val="44"/>
    </w:rPr>
  </w:style>
  <w:style w:type="character" w:customStyle="1" w:styleId="FR3Char">
    <w:name w:val="FR3 Char"/>
    <w:link w:val="FR3"/>
    <w:rsid w:val="00762E90"/>
    <w:rPr>
      <w:rFonts w:ascii="Arial" w:eastAsia="Times New Roman" w:hAnsi="Arial"/>
      <w:b/>
      <w:sz w:val="44"/>
      <w:lang w:val="bg-BG" w:eastAsia="bg-BG" w:bidi="ar-SA"/>
    </w:rPr>
  </w:style>
  <w:style w:type="paragraph" w:styleId="af3">
    <w:name w:val="List Paragraph"/>
    <w:basedOn w:val="a"/>
    <w:uiPriority w:val="34"/>
    <w:qFormat/>
    <w:rsid w:val="00762E90"/>
    <w:pPr>
      <w:suppressAutoHyphens/>
      <w:spacing w:after="0" w:line="240" w:lineRule="auto"/>
      <w:ind w:left="720"/>
      <w:contextualSpacing/>
    </w:pPr>
    <w:rPr>
      <w:rFonts w:ascii="Times New Roman" w:eastAsia="Times New Roman" w:hAnsi="Times New Roman"/>
      <w:sz w:val="20"/>
      <w:szCs w:val="20"/>
      <w:lang w:eastAsia="ar-SA"/>
    </w:rPr>
  </w:style>
  <w:style w:type="paragraph" w:styleId="af4">
    <w:name w:val="No Spacing"/>
    <w:uiPriority w:val="1"/>
    <w:qFormat/>
    <w:rsid w:val="00762E90"/>
    <w:rPr>
      <w:sz w:val="22"/>
      <w:szCs w:val="22"/>
      <w:lang w:eastAsia="en-US"/>
    </w:rPr>
  </w:style>
  <w:style w:type="character" w:customStyle="1" w:styleId="alt">
    <w:name w:val="al_t"/>
    <w:rsid w:val="00762E90"/>
  </w:style>
  <w:style w:type="paragraph" w:customStyle="1" w:styleId="sectiong1">
    <w:name w:val="section_g1"/>
    <w:basedOn w:val="a"/>
    <w:rsid w:val="00762E90"/>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ala25">
    <w:name w:val="al_a25"/>
    <w:rsid w:val="00762E90"/>
    <w:rPr>
      <w:rFonts w:cs="Times New Roman"/>
    </w:rPr>
  </w:style>
  <w:style w:type="table" w:styleId="af5">
    <w:name w:val="Table Grid"/>
    <w:basedOn w:val="a1"/>
    <w:uiPriority w:val="59"/>
    <w:rsid w:val="00762E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2E90"/>
    <w:pPr>
      <w:autoSpaceDE w:val="0"/>
      <w:autoSpaceDN w:val="0"/>
      <w:adjustRightInd w:val="0"/>
    </w:pPr>
    <w:rPr>
      <w:rFonts w:ascii="Times New Roman" w:hAnsi="Times New Roman"/>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E90"/>
    <w:pPr>
      <w:spacing w:after="200" w:line="276" w:lineRule="auto"/>
    </w:pPr>
    <w:rPr>
      <w:sz w:val="22"/>
      <w:szCs w:val="22"/>
      <w:lang w:eastAsia="en-US"/>
    </w:rPr>
  </w:style>
  <w:style w:type="paragraph" w:styleId="1">
    <w:name w:val="heading 1"/>
    <w:basedOn w:val="a"/>
    <w:next w:val="a"/>
    <w:link w:val="10"/>
    <w:qFormat/>
    <w:rsid w:val="00762E90"/>
    <w:pPr>
      <w:keepNext/>
      <w:numPr>
        <w:numId w:val="1"/>
      </w:numPr>
      <w:suppressAutoHyphens/>
      <w:spacing w:after="0" w:line="240" w:lineRule="auto"/>
      <w:jc w:val="center"/>
      <w:outlineLvl w:val="0"/>
    </w:pPr>
    <w:rPr>
      <w:rFonts w:ascii="Times New Roman" w:eastAsia="Times New Roman" w:hAnsi="Times New Roman"/>
      <w:sz w:val="28"/>
      <w:szCs w:val="20"/>
      <w:lang w:eastAsia="ar-SA"/>
    </w:rPr>
  </w:style>
  <w:style w:type="paragraph" w:styleId="2">
    <w:name w:val="heading 2"/>
    <w:basedOn w:val="a"/>
    <w:next w:val="a"/>
    <w:link w:val="20"/>
    <w:qFormat/>
    <w:rsid w:val="00762E90"/>
    <w:pPr>
      <w:keepNext/>
      <w:numPr>
        <w:ilvl w:val="1"/>
        <w:numId w:val="1"/>
      </w:numPr>
      <w:suppressAutoHyphens/>
      <w:spacing w:after="0" w:line="26" w:lineRule="atLeast"/>
      <w:jc w:val="center"/>
      <w:outlineLvl w:val="1"/>
    </w:pPr>
    <w:rPr>
      <w:rFonts w:ascii="Times New Roman" w:eastAsia="Times New Roman" w:hAnsi="Times New Roman"/>
      <w:b/>
      <w:sz w:val="28"/>
      <w:szCs w:val="20"/>
      <w:lang w:eastAsia="ar-SA"/>
    </w:rPr>
  </w:style>
  <w:style w:type="paragraph" w:styleId="3">
    <w:name w:val="heading 3"/>
    <w:basedOn w:val="a"/>
    <w:next w:val="a"/>
    <w:link w:val="30"/>
    <w:qFormat/>
    <w:rsid w:val="00762E90"/>
    <w:pPr>
      <w:keepNext/>
      <w:numPr>
        <w:ilvl w:val="2"/>
        <w:numId w:val="1"/>
      </w:numPr>
      <w:suppressAutoHyphens/>
      <w:spacing w:after="0" w:line="26" w:lineRule="atLeast"/>
      <w:ind w:left="0" w:firstLine="720"/>
      <w:jc w:val="both"/>
      <w:outlineLvl w:val="2"/>
    </w:pPr>
    <w:rPr>
      <w:rFonts w:ascii="Times New Roman" w:eastAsia="Times New Roman" w:hAnsi="Times New Roman"/>
      <w:b/>
      <w:sz w:val="24"/>
      <w:szCs w:val="20"/>
      <w:lang w:eastAsia="ar-SA"/>
    </w:rPr>
  </w:style>
  <w:style w:type="paragraph" w:styleId="4">
    <w:name w:val="heading 4"/>
    <w:basedOn w:val="a"/>
    <w:next w:val="a"/>
    <w:link w:val="40"/>
    <w:qFormat/>
    <w:rsid w:val="00762E90"/>
    <w:pPr>
      <w:keepNext/>
      <w:numPr>
        <w:ilvl w:val="3"/>
        <w:numId w:val="1"/>
      </w:numPr>
      <w:suppressAutoHyphens/>
      <w:spacing w:after="0" w:line="26" w:lineRule="atLeast"/>
      <w:ind w:left="0" w:firstLine="720"/>
      <w:jc w:val="both"/>
      <w:outlineLvl w:val="3"/>
    </w:pPr>
    <w:rPr>
      <w:rFonts w:ascii="Times New Roman" w:eastAsia="Times New Roman" w:hAnsi="Times New Roman"/>
      <w:sz w:val="24"/>
      <w:szCs w:val="20"/>
      <w:lang w:eastAsia="ar-SA"/>
    </w:rPr>
  </w:style>
  <w:style w:type="paragraph" w:styleId="5">
    <w:name w:val="heading 5"/>
    <w:basedOn w:val="a"/>
    <w:next w:val="a"/>
    <w:link w:val="50"/>
    <w:qFormat/>
    <w:rsid w:val="00762E90"/>
    <w:pPr>
      <w:keepNext/>
      <w:numPr>
        <w:ilvl w:val="4"/>
        <w:numId w:val="1"/>
      </w:numPr>
      <w:tabs>
        <w:tab w:val="left" w:pos="720"/>
      </w:tabs>
      <w:suppressAutoHyphens/>
      <w:spacing w:after="0" w:line="26" w:lineRule="atLeast"/>
      <w:jc w:val="both"/>
      <w:outlineLvl w:val="4"/>
    </w:pPr>
    <w:rPr>
      <w:rFonts w:ascii="Times New Roman" w:eastAsia="Times New Roman" w:hAnsi="Times New Roman"/>
      <w:b/>
      <w:sz w:val="24"/>
      <w:szCs w:val="20"/>
      <w:lang w:eastAsia="ar-SA"/>
    </w:rPr>
  </w:style>
  <w:style w:type="paragraph" w:styleId="6">
    <w:name w:val="heading 6"/>
    <w:basedOn w:val="a"/>
    <w:next w:val="a"/>
    <w:link w:val="60"/>
    <w:qFormat/>
    <w:rsid w:val="00762E90"/>
    <w:pPr>
      <w:keepNext/>
      <w:numPr>
        <w:ilvl w:val="5"/>
        <w:numId w:val="1"/>
      </w:numPr>
      <w:suppressAutoHyphens/>
      <w:spacing w:after="0" w:line="26" w:lineRule="atLeast"/>
      <w:ind w:left="0" w:firstLine="360"/>
      <w:jc w:val="both"/>
      <w:outlineLvl w:val="5"/>
    </w:pPr>
    <w:rPr>
      <w:rFonts w:ascii="Times New Roman" w:eastAsia="Times New Roman" w:hAnsi="Times New Roman"/>
      <w:b/>
      <w:sz w:val="24"/>
      <w:szCs w:val="20"/>
      <w:lang w:eastAsia="ar-SA"/>
    </w:rPr>
  </w:style>
  <w:style w:type="paragraph" w:styleId="7">
    <w:name w:val="heading 7"/>
    <w:basedOn w:val="a"/>
    <w:next w:val="a"/>
    <w:link w:val="70"/>
    <w:qFormat/>
    <w:rsid w:val="00762E90"/>
    <w:pPr>
      <w:keepNext/>
      <w:numPr>
        <w:ilvl w:val="6"/>
        <w:numId w:val="1"/>
      </w:numPr>
      <w:tabs>
        <w:tab w:val="left" w:pos="720"/>
      </w:tabs>
      <w:suppressAutoHyphens/>
      <w:spacing w:after="0" w:line="26" w:lineRule="atLeast"/>
      <w:ind w:left="0" w:firstLine="360"/>
      <w:jc w:val="both"/>
      <w:outlineLvl w:val="6"/>
    </w:pPr>
    <w:rPr>
      <w:rFonts w:ascii="Times New Roman" w:eastAsia="Times New Roman" w:hAnsi="Times New Roman"/>
      <w:b/>
      <w:sz w:val="20"/>
      <w:szCs w:val="20"/>
      <w:lang w:eastAsia="ar-SA"/>
    </w:rPr>
  </w:style>
  <w:style w:type="paragraph" w:styleId="8">
    <w:name w:val="heading 8"/>
    <w:basedOn w:val="a"/>
    <w:next w:val="a"/>
    <w:link w:val="80"/>
    <w:qFormat/>
    <w:rsid w:val="00762E90"/>
    <w:pPr>
      <w:keepNext/>
      <w:numPr>
        <w:ilvl w:val="7"/>
        <w:numId w:val="1"/>
      </w:numPr>
      <w:tabs>
        <w:tab w:val="left" w:pos="720"/>
      </w:tabs>
      <w:suppressAutoHyphens/>
      <w:spacing w:after="0" w:line="26" w:lineRule="atLeast"/>
      <w:ind w:left="360" w:firstLine="0"/>
      <w:jc w:val="both"/>
      <w:outlineLvl w:val="7"/>
    </w:pPr>
    <w:rPr>
      <w:rFonts w:ascii="Times New Roman" w:eastAsia="Times New Roman" w:hAnsi="Times New Roman"/>
      <w:b/>
      <w:sz w:val="20"/>
      <w:szCs w:val="20"/>
      <w:lang w:eastAsia="ar-SA"/>
    </w:rPr>
  </w:style>
  <w:style w:type="paragraph" w:styleId="9">
    <w:name w:val="heading 9"/>
    <w:basedOn w:val="a"/>
    <w:next w:val="a"/>
    <w:link w:val="90"/>
    <w:qFormat/>
    <w:rsid w:val="00762E90"/>
    <w:pPr>
      <w:keepNext/>
      <w:numPr>
        <w:ilvl w:val="8"/>
        <w:numId w:val="1"/>
      </w:numPr>
      <w:suppressAutoHyphens/>
      <w:spacing w:after="0" w:line="240" w:lineRule="auto"/>
      <w:ind w:left="0" w:right="-90" w:firstLine="0"/>
      <w:jc w:val="center"/>
      <w:outlineLvl w:val="8"/>
    </w:pPr>
    <w:rPr>
      <w:rFonts w:ascii="Times New Roman" w:eastAsia="Times New Roman" w:hAnsi="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762E90"/>
    <w:rPr>
      <w:rFonts w:ascii="Times New Roman" w:eastAsia="Times New Roman" w:hAnsi="Times New Roman" w:cs="Times New Roman"/>
      <w:sz w:val="28"/>
      <w:szCs w:val="20"/>
      <w:lang w:val="bg-BG" w:eastAsia="ar-SA"/>
    </w:rPr>
  </w:style>
  <w:style w:type="character" w:customStyle="1" w:styleId="20">
    <w:name w:val="Заглавие 2 Знак"/>
    <w:link w:val="2"/>
    <w:rsid w:val="00762E90"/>
    <w:rPr>
      <w:rFonts w:ascii="Times New Roman" w:eastAsia="Times New Roman" w:hAnsi="Times New Roman" w:cs="Times New Roman"/>
      <w:b/>
      <w:sz w:val="28"/>
      <w:szCs w:val="20"/>
      <w:lang w:val="bg-BG" w:eastAsia="ar-SA"/>
    </w:rPr>
  </w:style>
  <w:style w:type="character" w:customStyle="1" w:styleId="30">
    <w:name w:val="Заглавие 3 Знак"/>
    <w:link w:val="3"/>
    <w:rsid w:val="00762E90"/>
    <w:rPr>
      <w:rFonts w:ascii="Times New Roman" w:eastAsia="Times New Roman" w:hAnsi="Times New Roman" w:cs="Times New Roman"/>
      <w:b/>
      <w:sz w:val="24"/>
      <w:szCs w:val="20"/>
      <w:lang w:val="bg-BG" w:eastAsia="ar-SA"/>
    </w:rPr>
  </w:style>
  <w:style w:type="character" w:customStyle="1" w:styleId="40">
    <w:name w:val="Заглавие 4 Знак"/>
    <w:link w:val="4"/>
    <w:rsid w:val="00762E90"/>
    <w:rPr>
      <w:rFonts w:ascii="Times New Roman" w:eastAsia="Times New Roman" w:hAnsi="Times New Roman" w:cs="Times New Roman"/>
      <w:sz w:val="24"/>
      <w:szCs w:val="20"/>
      <w:lang w:val="bg-BG" w:eastAsia="ar-SA"/>
    </w:rPr>
  </w:style>
  <w:style w:type="character" w:customStyle="1" w:styleId="50">
    <w:name w:val="Заглавие 5 Знак"/>
    <w:link w:val="5"/>
    <w:rsid w:val="00762E90"/>
    <w:rPr>
      <w:rFonts w:ascii="Times New Roman" w:eastAsia="Times New Roman" w:hAnsi="Times New Roman" w:cs="Times New Roman"/>
      <w:b/>
      <w:sz w:val="24"/>
      <w:szCs w:val="20"/>
      <w:lang w:val="bg-BG" w:eastAsia="ar-SA"/>
    </w:rPr>
  </w:style>
  <w:style w:type="character" w:customStyle="1" w:styleId="60">
    <w:name w:val="Заглавие 6 Знак"/>
    <w:link w:val="6"/>
    <w:rsid w:val="00762E90"/>
    <w:rPr>
      <w:rFonts w:ascii="Times New Roman" w:eastAsia="Times New Roman" w:hAnsi="Times New Roman" w:cs="Times New Roman"/>
      <w:b/>
      <w:sz w:val="24"/>
      <w:szCs w:val="20"/>
      <w:lang w:val="bg-BG" w:eastAsia="ar-SA"/>
    </w:rPr>
  </w:style>
  <w:style w:type="character" w:customStyle="1" w:styleId="70">
    <w:name w:val="Заглавие 7 Знак"/>
    <w:link w:val="7"/>
    <w:rsid w:val="00762E90"/>
    <w:rPr>
      <w:rFonts w:ascii="Times New Roman" w:eastAsia="Times New Roman" w:hAnsi="Times New Roman" w:cs="Times New Roman"/>
      <w:b/>
      <w:szCs w:val="20"/>
      <w:lang w:val="bg-BG" w:eastAsia="ar-SA"/>
    </w:rPr>
  </w:style>
  <w:style w:type="character" w:customStyle="1" w:styleId="80">
    <w:name w:val="Заглавие 8 Знак"/>
    <w:link w:val="8"/>
    <w:rsid w:val="00762E90"/>
    <w:rPr>
      <w:rFonts w:ascii="Times New Roman" w:eastAsia="Times New Roman" w:hAnsi="Times New Roman" w:cs="Times New Roman"/>
      <w:b/>
      <w:szCs w:val="20"/>
      <w:lang w:val="bg-BG" w:eastAsia="ar-SA"/>
    </w:rPr>
  </w:style>
  <w:style w:type="character" w:customStyle="1" w:styleId="90">
    <w:name w:val="Заглавие 9 Знак"/>
    <w:link w:val="9"/>
    <w:rsid w:val="00762E90"/>
    <w:rPr>
      <w:rFonts w:ascii="Times New Roman" w:eastAsia="Times New Roman" w:hAnsi="Times New Roman" w:cs="Times New Roman"/>
      <w:b/>
      <w:sz w:val="20"/>
      <w:szCs w:val="20"/>
      <w:lang w:val="bg-BG" w:eastAsia="ar-SA"/>
    </w:rPr>
  </w:style>
  <w:style w:type="character" w:customStyle="1" w:styleId="Absatz-Standardschriftart">
    <w:name w:val="Absatz-Standardschriftart"/>
    <w:rsid w:val="00762E90"/>
  </w:style>
  <w:style w:type="character" w:customStyle="1" w:styleId="WW-Absatz-Standardschriftart">
    <w:name w:val="WW-Absatz-Standardschriftart"/>
    <w:rsid w:val="00762E90"/>
  </w:style>
  <w:style w:type="character" w:customStyle="1" w:styleId="WW-Absatz-Standardschriftart1">
    <w:name w:val="WW-Absatz-Standardschriftart1"/>
    <w:rsid w:val="00762E90"/>
  </w:style>
  <w:style w:type="character" w:customStyle="1" w:styleId="WW-Absatz-Standardschriftart11">
    <w:name w:val="WW-Absatz-Standardschriftart11"/>
    <w:rsid w:val="00762E90"/>
  </w:style>
  <w:style w:type="character" w:customStyle="1" w:styleId="WW-Absatz-Standardschriftart111">
    <w:name w:val="WW-Absatz-Standardschriftart111"/>
    <w:rsid w:val="00762E90"/>
  </w:style>
  <w:style w:type="character" w:customStyle="1" w:styleId="WW-Absatz-Standardschriftart1111">
    <w:name w:val="WW-Absatz-Standardschriftart1111"/>
    <w:rsid w:val="00762E90"/>
  </w:style>
  <w:style w:type="character" w:customStyle="1" w:styleId="WW-Absatz-Standardschriftart11111">
    <w:name w:val="WW-Absatz-Standardschriftart11111"/>
    <w:rsid w:val="00762E90"/>
  </w:style>
  <w:style w:type="character" w:customStyle="1" w:styleId="WW-Absatz-Standardschriftart111111">
    <w:name w:val="WW-Absatz-Standardschriftart111111"/>
    <w:rsid w:val="00762E90"/>
  </w:style>
  <w:style w:type="character" w:customStyle="1" w:styleId="WW-Absatz-Standardschriftart1111111">
    <w:name w:val="WW-Absatz-Standardschriftart1111111"/>
    <w:rsid w:val="00762E90"/>
  </w:style>
  <w:style w:type="character" w:customStyle="1" w:styleId="WW-Absatz-Standardschriftart11111111">
    <w:name w:val="WW-Absatz-Standardschriftart11111111"/>
    <w:rsid w:val="00762E90"/>
  </w:style>
  <w:style w:type="character" w:customStyle="1" w:styleId="WW-Absatz-Standardschriftart111111111">
    <w:name w:val="WW-Absatz-Standardschriftart111111111"/>
    <w:rsid w:val="00762E90"/>
  </w:style>
  <w:style w:type="character" w:customStyle="1" w:styleId="WW-Absatz-Standardschriftart1111111111">
    <w:name w:val="WW-Absatz-Standardschriftart1111111111"/>
    <w:rsid w:val="00762E90"/>
  </w:style>
  <w:style w:type="character" w:customStyle="1" w:styleId="WW-Absatz-Standardschriftart11111111111">
    <w:name w:val="WW-Absatz-Standardschriftart11111111111"/>
    <w:rsid w:val="00762E90"/>
  </w:style>
  <w:style w:type="character" w:customStyle="1" w:styleId="WW8Num1z0">
    <w:name w:val="WW8Num1z0"/>
    <w:rsid w:val="00762E90"/>
    <w:rPr>
      <w:b/>
      <w:u w:val="single"/>
    </w:rPr>
  </w:style>
  <w:style w:type="character" w:customStyle="1" w:styleId="WW8Num2z0">
    <w:name w:val="WW8Num2z0"/>
    <w:rsid w:val="00762E90"/>
    <w:rPr>
      <w:rFonts w:ascii="Times New Roman" w:eastAsia="Times New Roman" w:hAnsi="Times New Roman" w:cs="Times New Roman"/>
    </w:rPr>
  </w:style>
  <w:style w:type="character" w:customStyle="1" w:styleId="WW8Num2z1">
    <w:name w:val="WW8Num2z1"/>
    <w:rsid w:val="00762E90"/>
    <w:rPr>
      <w:rFonts w:ascii="Courier New" w:hAnsi="Courier New"/>
    </w:rPr>
  </w:style>
  <w:style w:type="character" w:customStyle="1" w:styleId="WW8Num2z2">
    <w:name w:val="WW8Num2z2"/>
    <w:rsid w:val="00762E90"/>
    <w:rPr>
      <w:rFonts w:ascii="Wingdings" w:hAnsi="Wingdings"/>
    </w:rPr>
  </w:style>
  <w:style w:type="character" w:customStyle="1" w:styleId="WW8Num2z3">
    <w:name w:val="WW8Num2z3"/>
    <w:rsid w:val="00762E90"/>
    <w:rPr>
      <w:rFonts w:ascii="Symbol" w:hAnsi="Symbol"/>
    </w:rPr>
  </w:style>
  <w:style w:type="character" w:customStyle="1" w:styleId="DefaultParagraphFont1">
    <w:name w:val="Default Paragraph Font1"/>
    <w:rsid w:val="00762E90"/>
  </w:style>
  <w:style w:type="character" w:styleId="a3">
    <w:name w:val="page number"/>
    <w:rsid w:val="00762E90"/>
  </w:style>
  <w:style w:type="character" w:styleId="a4">
    <w:name w:val="Hyperlink"/>
    <w:uiPriority w:val="99"/>
    <w:rsid w:val="00762E90"/>
    <w:rPr>
      <w:color w:val="0000FF"/>
      <w:u w:val="single"/>
    </w:rPr>
  </w:style>
  <w:style w:type="character" w:customStyle="1" w:styleId="a5">
    <w:name w:val="Символи за номериране"/>
    <w:rsid w:val="00762E90"/>
  </w:style>
  <w:style w:type="paragraph" w:customStyle="1" w:styleId="Heading">
    <w:name w:val="Heading"/>
    <w:basedOn w:val="a"/>
    <w:next w:val="a6"/>
    <w:rsid w:val="00762E90"/>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762E90"/>
    <w:pPr>
      <w:suppressAutoHyphens/>
      <w:spacing w:after="0" w:line="240" w:lineRule="auto"/>
      <w:jc w:val="both"/>
    </w:pPr>
    <w:rPr>
      <w:rFonts w:ascii="Times New Roman" w:eastAsia="Times New Roman" w:hAnsi="Times New Roman"/>
      <w:sz w:val="24"/>
      <w:szCs w:val="20"/>
      <w:lang w:eastAsia="ar-SA"/>
    </w:rPr>
  </w:style>
  <w:style w:type="character" w:customStyle="1" w:styleId="a7">
    <w:name w:val="Основен текст Знак"/>
    <w:link w:val="a6"/>
    <w:rsid w:val="00762E90"/>
    <w:rPr>
      <w:rFonts w:ascii="Times New Roman" w:eastAsia="Times New Roman" w:hAnsi="Times New Roman" w:cs="Times New Roman"/>
      <w:sz w:val="24"/>
      <w:szCs w:val="20"/>
      <w:lang w:val="bg-BG" w:eastAsia="ar-SA"/>
    </w:rPr>
  </w:style>
  <w:style w:type="paragraph" w:styleId="a8">
    <w:name w:val="List"/>
    <w:basedOn w:val="a6"/>
    <w:rsid w:val="00762E90"/>
    <w:rPr>
      <w:rFonts w:cs="Mangal"/>
    </w:rPr>
  </w:style>
  <w:style w:type="paragraph" w:customStyle="1" w:styleId="Caption1">
    <w:name w:val="Caption1"/>
    <w:basedOn w:val="a"/>
    <w:rsid w:val="00762E9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a"/>
    <w:rsid w:val="00762E90"/>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1">
    <w:name w:val="Заглавие1"/>
    <w:basedOn w:val="a"/>
    <w:next w:val="a6"/>
    <w:rsid w:val="00762E90"/>
    <w:pPr>
      <w:keepNext/>
      <w:suppressAutoHyphens/>
      <w:spacing w:before="240" w:after="120" w:line="240" w:lineRule="auto"/>
    </w:pPr>
    <w:rPr>
      <w:rFonts w:ascii="Arial" w:eastAsia="Microsoft YaHei" w:hAnsi="Arial" w:cs="Mangal"/>
      <w:sz w:val="28"/>
      <w:szCs w:val="28"/>
      <w:lang w:eastAsia="ar-SA"/>
    </w:rPr>
  </w:style>
  <w:style w:type="paragraph" w:customStyle="1" w:styleId="12">
    <w:name w:val="Надпис1"/>
    <w:basedOn w:val="a"/>
    <w:rsid w:val="00762E9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9">
    <w:name w:val="Указател"/>
    <w:basedOn w:val="a"/>
    <w:rsid w:val="00762E90"/>
    <w:pPr>
      <w:suppressLineNumbers/>
      <w:suppressAutoHyphens/>
      <w:spacing w:after="0" w:line="240" w:lineRule="auto"/>
    </w:pPr>
    <w:rPr>
      <w:rFonts w:ascii="Times New Roman" w:eastAsia="Times New Roman" w:hAnsi="Times New Roman" w:cs="Mangal"/>
      <w:sz w:val="20"/>
      <w:szCs w:val="20"/>
      <w:lang w:eastAsia="ar-SA"/>
    </w:rPr>
  </w:style>
  <w:style w:type="paragraph" w:styleId="aa">
    <w:name w:val="Body Text Indent"/>
    <w:basedOn w:val="a"/>
    <w:link w:val="ab"/>
    <w:rsid w:val="00762E90"/>
    <w:pPr>
      <w:suppressAutoHyphens/>
      <w:spacing w:after="0" w:line="240" w:lineRule="auto"/>
      <w:ind w:firstLine="720"/>
      <w:jc w:val="center"/>
    </w:pPr>
    <w:rPr>
      <w:rFonts w:ascii="Times New Roman" w:eastAsia="Times New Roman" w:hAnsi="Times New Roman"/>
      <w:sz w:val="24"/>
      <w:szCs w:val="20"/>
      <w:lang w:eastAsia="ar-SA"/>
    </w:rPr>
  </w:style>
  <w:style w:type="character" w:customStyle="1" w:styleId="ab">
    <w:name w:val="Основен текст с отстъп Знак"/>
    <w:link w:val="aa"/>
    <w:rsid w:val="00762E90"/>
    <w:rPr>
      <w:rFonts w:ascii="Times New Roman" w:eastAsia="Times New Roman" w:hAnsi="Times New Roman" w:cs="Times New Roman"/>
      <w:sz w:val="24"/>
      <w:szCs w:val="20"/>
      <w:lang w:val="bg-BG" w:eastAsia="ar-SA"/>
    </w:rPr>
  </w:style>
  <w:style w:type="paragraph" w:customStyle="1" w:styleId="BodyText21">
    <w:name w:val="Body Text 21"/>
    <w:basedOn w:val="a"/>
    <w:rsid w:val="00762E90"/>
    <w:pPr>
      <w:suppressAutoHyphens/>
      <w:spacing w:after="0" w:line="26" w:lineRule="atLeast"/>
      <w:ind w:left="720"/>
      <w:jc w:val="both"/>
    </w:pPr>
    <w:rPr>
      <w:rFonts w:ascii="Times New Roman" w:eastAsia="Times New Roman" w:hAnsi="Times New Roman"/>
      <w:sz w:val="28"/>
      <w:szCs w:val="20"/>
      <w:lang w:eastAsia="ar-SA"/>
    </w:rPr>
  </w:style>
  <w:style w:type="paragraph" w:customStyle="1" w:styleId="BodyText31">
    <w:name w:val="Body Text 31"/>
    <w:basedOn w:val="a"/>
    <w:rsid w:val="00762E90"/>
    <w:pPr>
      <w:tabs>
        <w:tab w:val="left" w:pos="720"/>
      </w:tabs>
      <w:suppressAutoHyphens/>
      <w:spacing w:after="0" w:line="26" w:lineRule="atLeast"/>
      <w:jc w:val="both"/>
    </w:pPr>
    <w:rPr>
      <w:rFonts w:ascii="Times New Roman" w:eastAsia="Times New Roman" w:hAnsi="Times New Roman"/>
      <w:sz w:val="24"/>
      <w:szCs w:val="20"/>
      <w:lang w:eastAsia="ar-SA"/>
    </w:rPr>
  </w:style>
  <w:style w:type="paragraph" w:customStyle="1" w:styleId="BodyTextIndent21">
    <w:name w:val="Body Text Indent 21"/>
    <w:basedOn w:val="a"/>
    <w:rsid w:val="00762E90"/>
    <w:pPr>
      <w:suppressAutoHyphens/>
      <w:spacing w:after="0" w:line="26" w:lineRule="atLeast"/>
      <w:ind w:firstLine="360"/>
      <w:jc w:val="both"/>
    </w:pPr>
    <w:rPr>
      <w:rFonts w:ascii="Times New Roman" w:eastAsia="Times New Roman" w:hAnsi="Times New Roman"/>
      <w:sz w:val="24"/>
      <w:szCs w:val="20"/>
      <w:lang w:eastAsia="ar-SA"/>
    </w:rPr>
  </w:style>
  <w:style w:type="paragraph" w:customStyle="1" w:styleId="BodyTextIndent31">
    <w:name w:val="Body Text Indent 31"/>
    <w:basedOn w:val="a"/>
    <w:rsid w:val="00762E90"/>
    <w:pPr>
      <w:suppressAutoHyphens/>
      <w:spacing w:after="0" w:line="26" w:lineRule="atLeast"/>
      <w:ind w:firstLine="720"/>
      <w:jc w:val="both"/>
    </w:pPr>
    <w:rPr>
      <w:rFonts w:ascii="Times New Roman" w:eastAsia="Times New Roman" w:hAnsi="Times New Roman"/>
      <w:sz w:val="24"/>
      <w:szCs w:val="20"/>
      <w:lang w:eastAsia="ar-SA"/>
    </w:rPr>
  </w:style>
  <w:style w:type="paragraph" w:styleId="ac">
    <w:name w:val="footer"/>
    <w:basedOn w:val="a"/>
    <w:link w:val="ad"/>
    <w:rsid w:val="00762E90"/>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character" w:customStyle="1" w:styleId="ad">
    <w:name w:val="Долен колонтитул Знак"/>
    <w:link w:val="ac"/>
    <w:rsid w:val="00762E90"/>
    <w:rPr>
      <w:rFonts w:ascii="Times New Roman" w:eastAsia="Times New Roman" w:hAnsi="Times New Roman" w:cs="Times New Roman"/>
      <w:sz w:val="20"/>
      <w:szCs w:val="20"/>
      <w:lang w:val="bg-BG" w:eastAsia="ar-SA"/>
    </w:rPr>
  </w:style>
  <w:style w:type="paragraph" w:customStyle="1" w:styleId="style0">
    <w:name w:val="style0"/>
    <w:basedOn w:val="a"/>
    <w:rsid w:val="00762E90"/>
    <w:pPr>
      <w:suppressAutoHyphens/>
      <w:spacing w:after="0" w:line="240" w:lineRule="auto"/>
      <w:ind w:firstLine="1200"/>
      <w:jc w:val="both"/>
    </w:pPr>
    <w:rPr>
      <w:rFonts w:ascii="Times New Roman" w:eastAsia="Times New Roman" w:hAnsi="Times New Roman"/>
      <w:sz w:val="24"/>
      <w:szCs w:val="24"/>
      <w:lang w:eastAsia="ar-SA"/>
    </w:rPr>
  </w:style>
  <w:style w:type="paragraph" w:customStyle="1" w:styleId="-">
    <w:name w:val="Таблица - съдържание"/>
    <w:basedOn w:val="a"/>
    <w:rsid w:val="00762E90"/>
    <w:pPr>
      <w:suppressLineNumbers/>
      <w:suppressAutoHyphens/>
      <w:spacing w:after="0" w:line="240" w:lineRule="auto"/>
    </w:pPr>
    <w:rPr>
      <w:rFonts w:ascii="Times New Roman" w:eastAsia="Times New Roman" w:hAnsi="Times New Roman"/>
      <w:sz w:val="20"/>
      <w:szCs w:val="20"/>
      <w:lang w:eastAsia="ar-SA"/>
    </w:rPr>
  </w:style>
  <w:style w:type="paragraph" w:customStyle="1" w:styleId="-0">
    <w:name w:val="Таблица - заглавие"/>
    <w:basedOn w:val="-"/>
    <w:rsid w:val="00762E90"/>
    <w:pPr>
      <w:jc w:val="center"/>
    </w:pPr>
    <w:rPr>
      <w:b/>
      <w:bCs/>
    </w:rPr>
  </w:style>
  <w:style w:type="paragraph" w:customStyle="1" w:styleId="-1">
    <w:name w:val="Рамка - съдържание"/>
    <w:basedOn w:val="a6"/>
    <w:rsid w:val="00762E90"/>
  </w:style>
  <w:style w:type="paragraph" w:styleId="ae">
    <w:name w:val="header"/>
    <w:basedOn w:val="a"/>
    <w:link w:val="af"/>
    <w:rsid w:val="00762E90"/>
    <w:pPr>
      <w:suppressLineNumbers/>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af">
    <w:name w:val="Горен колонтитул Знак"/>
    <w:link w:val="ae"/>
    <w:rsid w:val="00762E90"/>
    <w:rPr>
      <w:rFonts w:ascii="Times New Roman" w:eastAsia="Times New Roman" w:hAnsi="Times New Roman" w:cs="Times New Roman"/>
      <w:sz w:val="20"/>
      <w:szCs w:val="20"/>
      <w:lang w:val="bg-BG" w:eastAsia="ar-SA"/>
    </w:rPr>
  </w:style>
  <w:style w:type="paragraph" w:customStyle="1" w:styleId="TableContents">
    <w:name w:val="Table Contents"/>
    <w:basedOn w:val="a"/>
    <w:rsid w:val="00762E90"/>
    <w:pPr>
      <w:suppressLineNumbers/>
      <w:suppressAutoHyphens/>
      <w:spacing w:after="0" w:line="240" w:lineRule="auto"/>
    </w:pPr>
    <w:rPr>
      <w:rFonts w:ascii="Times New Roman" w:eastAsia="Times New Roman" w:hAnsi="Times New Roman"/>
      <w:sz w:val="20"/>
      <w:szCs w:val="20"/>
      <w:lang w:eastAsia="ar-SA"/>
    </w:rPr>
  </w:style>
  <w:style w:type="paragraph" w:customStyle="1" w:styleId="TableHeading">
    <w:name w:val="Table Heading"/>
    <w:basedOn w:val="TableContents"/>
    <w:rsid w:val="00762E90"/>
    <w:pPr>
      <w:jc w:val="center"/>
    </w:pPr>
    <w:rPr>
      <w:b/>
      <w:bCs/>
    </w:rPr>
  </w:style>
  <w:style w:type="paragraph" w:customStyle="1" w:styleId="Framecontents">
    <w:name w:val="Frame contents"/>
    <w:basedOn w:val="a6"/>
    <w:rsid w:val="00762E90"/>
  </w:style>
  <w:style w:type="paragraph" w:styleId="af0">
    <w:name w:val="Balloon Text"/>
    <w:basedOn w:val="a"/>
    <w:link w:val="af1"/>
    <w:uiPriority w:val="99"/>
    <w:semiHidden/>
    <w:unhideWhenUsed/>
    <w:rsid w:val="00762E90"/>
    <w:pPr>
      <w:suppressAutoHyphens/>
      <w:spacing w:after="0" w:line="240" w:lineRule="auto"/>
    </w:pPr>
    <w:rPr>
      <w:rFonts w:ascii="Tahoma" w:eastAsia="Times New Roman" w:hAnsi="Tahoma"/>
      <w:sz w:val="16"/>
      <w:szCs w:val="16"/>
      <w:lang w:eastAsia="ar-SA"/>
    </w:rPr>
  </w:style>
  <w:style w:type="character" w:customStyle="1" w:styleId="af1">
    <w:name w:val="Изнесен текст Знак"/>
    <w:link w:val="af0"/>
    <w:uiPriority w:val="99"/>
    <w:semiHidden/>
    <w:rsid w:val="00762E90"/>
    <w:rPr>
      <w:rFonts w:ascii="Tahoma" w:eastAsia="Times New Roman" w:hAnsi="Tahoma" w:cs="Tahoma"/>
      <w:sz w:val="16"/>
      <w:szCs w:val="16"/>
      <w:lang w:val="bg-BG" w:eastAsia="ar-SA"/>
    </w:rPr>
  </w:style>
  <w:style w:type="character" w:styleId="af2">
    <w:name w:val="FollowedHyperlink"/>
    <w:uiPriority w:val="99"/>
    <w:semiHidden/>
    <w:unhideWhenUsed/>
    <w:rsid w:val="00762E90"/>
    <w:rPr>
      <w:color w:val="800080"/>
      <w:u w:val="single"/>
    </w:rPr>
  </w:style>
  <w:style w:type="paragraph" w:customStyle="1" w:styleId="xl66">
    <w:name w:val="xl66"/>
    <w:basedOn w:val="a"/>
    <w:rsid w:val="00762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7">
    <w:name w:val="xl67"/>
    <w:basedOn w:val="a"/>
    <w:rsid w:val="00762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8">
    <w:name w:val="xl68"/>
    <w:basedOn w:val="a"/>
    <w:rsid w:val="00762E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a"/>
    <w:rsid w:val="00762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0">
    <w:name w:val="xl70"/>
    <w:basedOn w:val="a"/>
    <w:rsid w:val="00762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1">
    <w:name w:val="xl71"/>
    <w:basedOn w:val="a"/>
    <w:rsid w:val="00762E90"/>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2">
    <w:name w:val="xl72"/>
    <w:basedOn w:val="a"/>
    <w:rsid w:val="00762E90"/>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3">
    <w:name w:val="xl73"/>
    <w:basedOn w:val="a"/>
    <w:rsid w:val="00762E9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a"/>
    <w:rsid w:val="00762E90"/>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5">
    <w:name w:val="xl75"/>
    <w:basedOn w:val="a"/>
    <w:rsid w:val="00762E9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6">
    <w:name w:val="xl76"/>
    <w:basedOn w:val="a"/>
    <w:rsid w:val="00762E9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7">
    <w:name w:val="xl77"/>
    <w:basedOn w:val="a"/>
    <w:rsid w:val="00762E90"/>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a"/>
    <w:rsid w:val="00762E90"/>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9">
    <w:name w:val="xl79"/>
    <w:basedOn w:val="a"/>
    <w:rsid w:val="00762E90"/>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0">
    <w:name w:val="xl80"/>
    <w:basedOn w:val="a"/>
    <w:rsid w:val="00762E90"/>
    <w:pPr>
      <w:pBdr>
        <w:top w:val="single" w:sz="8" w:space="0" w:color="auto"/>
        <w:bottom w:val="single" w:sz="8"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a"/>
    <w:rsid w:val="00762E90"/>
    <w:pPr>
      <w:pBdr>
        <w:top w:val="single" w:sz="8" w:space="0" w:color="auto"/>
        <w:bottom w:val="single" w:sz="8"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2">
    <w:name w:val="xl82"/>
    <w:basedOn w:val="a"/>
    <w:rsid w:val="00762E9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a"/>
    <w:rsid w:val="00762E9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4">
    <w:name w:val="xl84"/>
    <w:basedOn w:val="a"/>
    <w:rsid w:val="00762E9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a"/>
    <w:rsid w:val="00762E90"/>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6">
    <w:name w:val="xl86"/>
    <w:basedOn w:val="a"/>
    <w:rsid w:val="00762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a"/>
    <w:rsid w:val="00762E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8">
    <w:name w:val="xl88"/>
    <w:basedOn w:val="a"/>
    <w:rsid w:val="00762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9">
    <w:name w:val="xl89"/>
    <w:basedOn w:val="a"/>
    <w:rsid w:val="00762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0">
    <w:name w:val="xl90"/>
    <w:basedOn w:val="a"/>
    <w:rsid w:val="00762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1">
    <w:name w:val="xl91"/>
    <w:basedOn w:val="a"/>
    <w:rsid w:val="00762E9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2">
    <w:name w:val="xl92"/>
    <w:basedOn w:val="a"/>
    <w:rsid w:val="00762E90"/>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3">
    <w:name w:val="xl93"/>
    <w:basedOn w:val="a"/>
    <w:rsid w:val="00762E90"/>
    <w:pPr>
      <w:pBdr>
        <w:top w:val="single" w:sz="4" w:space="0" w:color="auto"/>
        <w:left w:val="single" w:sz="4" w:space="0" w:color="auto"/>
        <w:bottom w:val="single" w:sz="8"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4">
    <w:name w:val="xl94"/>
    <w:basedOn w:val="a"/>
    <w:rsid w:val="00762E90"/>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5">
    <w:name w:val="xl95"/>
    <w:basedOn w:val="a"/>
    <w:rsid w:val="00762E90"/>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6">
    <w:name w:val="xl96"/>
    <w:basedOn w:val="a"/>
    <w:rsid w:val="00762E9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7">
    <w:name w:val="xl97"/>
    <w:basedOn w:val="a"/>
    <w:rsid w:val="00762E90"/>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8">
    <w:name w:val="xl98"/>
    <w:basedOn w:val="a"/>
    <w:rsid w:val="00762E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99">
    <w:name w:val="xl99"/>
    <w:basedOn w:val="a"/>
    <w:rsid w:val="00762E9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0">
    <w:name w:val="xl100"/>
    <w:basedOn w:val="a"/>
    <w:rsid w:val="00762E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1">
    <w:name w:val="xl101"/>
    <w:basedOn w:val="a"/>
    <w:rsid w:val="00762E90"/>
    <w:pPr>
      <w:pBdr>
        <w:top w:val="single" w:sz="8"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2">
    <w:name w:val="xl102"/>
    <w:basedOn w:val="a"/>
    <w:rsid w:val="00762E90"/>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3">
    <w:name w:val="xl103"/>
    <w:basedOn w:val="a"/>
    <w:rsid w:val="00762E90"/>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4">
    <w:name w:val="xl104"/>
    <w:basedOn w:val="a"/>
    <w:rsid w:val="00762E90"/>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5">
    <w:name w:val="xl105"/>
    <w:basedOn w:val="a"/>
    <w:rsid w:val="00762E90"/>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6">
    <w:name w:val="xl106"/>
    <w:basedOn w:val="a"/>
    <w:rsid w:val="00762E9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7">
    <w:name w:val="xl107"/>
    <w:basedOn w:val="a"/>
    <w:rsid w:val="00762E90"/>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8">
    <w:name w:val="xl108"/>
    <w:basedOn w:val="a"/>
    <w:rsid w:val="00762E90"/>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9">
    <w:name w:val="xl109"/>
    <w:basedOn w:val="a"/>
    <w:rsid w:val="00762E90"/>
    <w:pP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0">
    <w:name w:val="xl110"/>
    <w:basedOn w:val="a"/>
    <w:rsid w:val="00762E90"/>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1">
    <w:name w:val="xl111"/>
    <w:basedOn w:val="a"/>
    <w:rsid w:val="00762E90"/>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2">
    <w:name w:val="xl112"/>
    <w:basedOn w:val="a"/>
    <w:rsid w:val="00762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3">
    <w:name w:val="xl113"/>
    <w:basedOn w:val="a"/>
    <w:rsid w:val="00762E9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4">
    <w:name w:val="xl114"/>
    <w:basedOn w:val="a"/>
    <w:rsid w:val="00762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5">
    <w:name w:val="xl115"/>
    <w:basedOn w:val="a"/>
    <w:rsid w:val="00762E9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6">
    <w:name w:val="xl116"/>
    <w:basedOn w:val="a"/>
    <w:rsid w:val="00762E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7">
    <w:name w:val="xl117"/>
    <w:basedOn w:val="a"/>
    <w:rsid w:val="00762E9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8">
    <w:name w:val="xl118"/>
    <w:basedOn w:val="a"/>
    <w:rsid w:val="00762E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9">
    <w:name w:val="xl119"/>
    <w:basedOn w:val="a"/>
    <w:rsid w:val="00762E90"/>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20">
    <w:name w:val="xl120"/>
    <w:basedOn w:val="a"/>
    <w:rsid w:val="00762E9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styleId="21">
    <w:name w:val="Body Text 2"/>
    <w:basedOn w:val="a"/>
    <w:link w:val="22"/>
    <w:uiPriority w:val="99"/>
    <w:semiHidden/>
    <w:unhideWhenUsed/>
    <w:rsid w:val="00762E90"/>
    <w:pPr>
      <w:spacing w:after="120" w:line="480" w:lineRule="auto"/>
    </w:pPr>
    <w:rPr>
      <w:sz w:val="20"/>
      <w:szCs w:val="20"/>
      <w:lang w:eastAsia="x-none"/>
    </w:rPr>
  </w:style>
  <w:style w:type="character" w:customStyle="1" w:styleId="22">
    <w:name w:val="Основен текст 2 Знак"/>
    <w:link w:val="21"/>
    <w:uiPriority w:val="99"/>
    <w:semiHidden/>
    <w:rsid w:val="00762E90"/>
    <w:rPr>
      <w:rFonts w:ascii="Calibri" w:eastAsia="Calibri" w:hAnsi="Calibri" w:cs="Times New Roman"/>
      <w:lang w:val="bg-BG"/>
    </w:rPr>
  </w:style>
  <w:style w:type="paragraph" w:customStyle="1" w:styleId="FR3">
    <w:name w:val="FR3"/>
    <w:link w:val="FR3Char"/>
    <w:rsid w:val="00762E90"/>
    <w:pPr>
      <w:widowControl w:val="0"/>
      <w:overflowPunct w:val="0"/>
      <w:autoSpaceDE w:val="0"/>
      <w:autoSpaceDN w:val="0"/>
      <w:adjustRightInd w:val="0"/>
      <w:textAlignment w:val="baseline"/>
    </w:pPr>
    <w:rPr>
      <w:rFonts w:ascii="Arial" w:eastAsia="Times New Roman" w:hAnsi="Arial"/>
      <w:b/>
      <w:sz w:val="44"/>
    </w:rPr>
  </w:style>
  <w:style w:type="character" w:customStyle="1" w:styleId="FR3Char">
    <w:name w:val="FR3 Char"/>
    <w:link w:val="FR3"/>
    <w:rsid w:val="00762E90"/>
    <w:rPr>
      <w:rFonts w:ascii="Arial" w:eastAsia="Times New Roman" w:hAnsi="Arial"/>
      <w:b/>
      <w:sz w:val="44"/>
      <w:lang w:val="bg-BG" w:eastAsia="bg-BG" w:bidi="ar-SA"/>
    </w:rPr>
  </w:style>
  <w:style w:type="paragraph" w:styleId="af3">
    <w:name w:val="List Paragraph"/>
    <w:basedOn w:val="a"/>
    <w:uiPriority w:val="34"/>
    <w:qFormat/>
    <w:rsid w:val="00762E90"/>
    <w:pPr>
      <w:suppressAutoHyphens/>
      <w:spacing w:after="0" w:line="240" w:lineRule="auto"/>
      <w:ind w:left="720"/>
      <w:contextualSpacing/>
    </w:pPr>
    <w:rPr>
      <w:rFonts w:ascii="Times New Roman" w:eastAsia="Times New Roman" w:hAnsi="Times New Roman"/>
      <w:sz w:val="20"/>
      <w:szCs w:val="20"/>
      <w:lang w:eastAsia="ar-SA"/>
    </w:rPr>
  </w:style>
  <w:style w:type="paragraph" w:styleId="af4">
    <w:name w:val="No Spacing"/>
    <w:uiPriority w:val="1"/>
    <w:qFormat/>
    <w:rsid w:val="00762E90"/>
    <w:rPr>
      <w:sz w:val="22"/>
      <w:szCs w:val="22"/>
      <w:lang w:eastAsia="en-US"/>
    </w:rPr>
  </w:style>
  <w:style w:type="character" w:customStyle="1" w:styleId="alt">
    <w:name w:val="al_t"/>
    <w:rsid w:val="00762E90"/>
  </w:style>
  <w:style w:type="paragraph" w:customStyle="1" w:styleId="sectiong1">
    <w:name w:val="section_g1"/>
    <w:basedOn w:val="a"/>
    <w:rsid w:val="00762E90"/>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ala25">
    <w:name w:val="al_a25"/>
    <w:rsid w:val="00762E90"/>
    <w:rPr>
      <w:rFonts w:cs="Times New Roman"/>
    </w:rPr>
  </w:style>
  <w:style w:type="table" w:styleId="af5">
    <w:name w:val="Table Grid"/>
    <w:basedOn w:val="a1"/>
    <w:uiPriority w:val="59"/>
    <w:rsid w:val="00762E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2E90"/>
    <w:pPr>
      <w:autoSpaceDE w:val="0"/>
      <w:autoSpaceDN w:val="0"/>
      <w:adjustRightInd w:val="0"/>
    </w:pPr>
    <w:rPr>
      <w:rFonts w:ascii="Times New Roman" w:hAnsi="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16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11</Pages>
  <Words>5509</Words>
  <Characters>31404</Characters>
  <Application>Microsoft Office Word</Application>
  <DocSecurity>0</DocSecurity>
  <Lines>261</Lines>
  <Paragraphs>73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Tsvetan Georgiev</dc:creator>
  <cp:keywords/>
  <dc:description/>
  <cp:lastModifiedBy>user</cp:lastModifiedBy>
  <cp:revision>15</cp:revision>
  <cp:lastPrinted>2019-09-12T06:41:00Z</cp:lastPrinted>
  <dcterms:created xsi:type="dcterms:W3CDTF">2020-08-28T05:36:00Z</dcterms:created>
  <dcterms:modified xsi:type="dcterms:W3CDTF">2020-09-08T11:46:00Z</dcterms:modified>
</cp:coreProperties>
</file>