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19" w:rsidRDefault="007F1F4E" w:rsidP="000B7C0E">
      <w:pPr>
        <w:jc w:val="center"/>
        <w:rPr>
          <w:rFonts w:ascii="Times New Roman" w:hAnsi="Times New Roman" w:cs="Times New Roman"/>
          <w:b/>
        </w:rPr>
      </w:pPr>
      <w:r w:rsidRPr="000B7C0E">
        <w:rPr>
          <w:rFonts w:ascii="Times New Roman" w:hAnsi="Times New Roman" w:cs="Times New Roman"/>
          <w:b/>
        </w:rPr>
        <w:t xml:space="preserve">ОБРАЗЕЦ НА ДОГОВОР ЗА ДОСТАВКА </w:t>
      </w:r>
    </w:p>
    <w:p w:rsidR="000B7C0E" w:rsidRDefault="007F1F4E" w:rsidP="000B7C0E">
      <w:pPr>
        <w:jc w:val="center"/>
      </w:pPr>
      <w:r w:rsidRPr="000B7C0E">
        <w:rPr>
          <w:rFonts w:ascii="Times New Roman" w:hAnsi="Times New Roman" w:cs="Times New Roman"/>
          <w:b/>
        </w:rPr>
        <w:t>№………………../………………..</w:t>
      </w:r>
      <w:r>
        <w:t xml:space="preserve"> </w:t>
      </w:r>
    </w:p>
    <w:p w:rsidR="00C84B75" w:rsidRPr="00C84B75" w:rsidRDefault="00C84B75" w:rsidP="000B7C0E">
      <w:pPr>
        <w:jc w:val="center"/>
        <w:rPr>
          <w:rFonts w:ascii="Times New Roman" w:hAnsi="Times New Roman" w:cs="Times New Roman"/>
          <w:b/>
        </w:rPr>
      </w:pPr>
      <w:r w:rsidRPr="00C84B75">
        <w:rPr>
          <w:rFonts w:ascii="Times New Roman" w:hAnsi="Times New Roman" w:cs="Times New Roman"/>
          <w:b/>
        </w:rPr>
        <w:t>За позиция №</w:t>
      </w:r>
    </w:p>
    <w:p w:rsidR="00F81619" w:rsidRPr="009760F7" w:rsidRDefault="00F81619" w:rsidP="009760F7">
      <w:pPr>
        <w:ind w:firstLine="708"/>
        <w:jc w:val="both"/>
        <w:rPr>
          <w:rFonts w:ascii="Times New Roman" w:hAnsi="Times New Roman" w:cs="Times New Roman"/>
        </w:rPr>
      </w:pPr>
      <w:r w:rsidRPr="009760F7">
        <w:rPr>
          <w:rFonts w:ascii="Times New Roman" w:hAnsi="Times New Roman" w:cs="Times New Roman"/>
        </w:rPr>
        <w:t>Днес,………………….. в гр. Добрич</w:t>
      </w:r>
      <w:r w:rsidR="007F1F4E" w:rsidRPr="009760F7">
        <w:rPr>
          <w:rFonts w:ascii="Times New Roman" w:hAnsi="Times New Roman" w:cs="Times New Roman"/>
        </w:rPr>
        <w:t xml:space="preserve"> между: </w:t>
      </w:r>
    </w:p>
    <w:p w:rsidR="00F81619" w:rsidRPr="009760F7" w:rsidRDefault="007F1F4E" w:rsidP="009760F7">
      <w:pPr>
        <w:pStyle w:val="a3"/>
        <w:numPr>
          <w:ilvl w:val="0"/>
          <w:numId w:val="3"/>
        </w:numPr>
        <w:jc w:val="both"/>
        <w:rPr>
          <w:rFonts w:ascii="Times New Roman" w:hAnsi="Times New Roman" w:cs="Times New Roman"/>
        </w:rPr>
      </w:pPr>
      <w:r w:rsidRPr="009760F7">
        <w:rPr>
          <w:rFonts w:ascii="Times New Roman" w:hAnsi="Times New Roman" w:cs="Times New Roman"/>
        </w:rPr>
        <w:t xml:space="preserve">ДЪРЖАВНО ГОРСКО СТОПАНСТВО-ДОБРИЧ ТП НА СИДП ДП, с ЕИК по БУЛСТАТ 2016174120154, със седалище и адрес на управление гр.Добрич, ул."Марин </w:t>
      </w:r>
      <w:proofErr w:type="spellStart"/>
      <w:r w:rsidRPr="009760F7">
        <w:rPr>
          <w:rFonts w:ascii="Times New Roman" w:hAnsi="Times New Roman" w:cs="Times New Roman"/>
        </w:rPr>
        <w:t>Дринов</w:t>
      </w:r>
      <w:proofErr w:type="spellEnd"/>
      <w:r w:rsidRPr="009760F7">
        <w:rPr>
          <w:rFonts w:ascii="Times New Roman" w:hAnsi="Times New Roman" w:cs="Times New Roman"/>
        </w:rPr>
        <w:t xml:space="preserve">"5, представлявано от инж.Цанко Иванов Николов, в качеството му на ДИРЕКТОР, като възложител на обществена поръчка, наричан/а/о за краткост ВЪЗЛОЖИТЕЛ, от една страна и </w:t>
      </w:r>
    </w:p>
    <w:p w:rsidR="00581933" w:rsidRPr="009760F7" w:rsidRDefault="007F1F4E" w:rsidP="009760F7">
      <w:pPr>
        <w:pStyle w:val="a3"/>
        <w:numPr>
          <w:ilvl w:val="0"/>
          <w:numId w:val="3"/>
        </w:numPr>
        <w:jc w:val="both"/>
        <w:rPr>
          <w:rFonts w:ascii="Times New Roman" w:hAnsi="Times New Roman" w:cs="Times New Roman"/>
        </w:rPr>
      </w:pPr>
      <w:r w:rsidRPr="009760F7">
        <w:rPr>
          <w:rFonts w:ascii="Times New Roman" w:hAnsi="Times New Roman" w:cs="Times New Roman"/>
        </w:rPr>
        <w:t>[Наименование на изпълнителя], [с адрес: [адрес на изпълнителя] / със седалище и адрес на управление: [седалище и</w:t>
      </w:r>
      <w:r w:rsidR="006E7A98">
        <w:rPr>
          <w:rFonts w:ascii="Times New Roman" w:hAnsi="Times New Roman" w:cs="Times New Roman"/>
        </w:rPr>
        <w:t xml:space="preserve"> </w:t>
      </w:r>
      <w:r w:rsidRPr="009760F7">
        <w:rPr>
          <w:rFonts w:ascii="Times New Roman" w:hAnsi="Times New Roman" w:cs="Times New Roman"/>
        </w:rPr>
        <w:t xml:space="preserve">адрес на управление на изпълнителя] [да се попълни приложимото според случая], [ЕИК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[да се попълни приложимото според случая], 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 наричан/а/о за краткост ИЗПЪЛНИТЕЛ, от друга страна, </w:t>
      </w:r>
    </w:p>
    <w:p w:rsidR="00E02B69" w:rsidRPr="009760F7" w:rsidRDefault="007F1F4E" w:rsidP="009760F7">
      <w:pPr>
        <w:ind w:firstLine="360"/>
        <w:jc w:val="both"/>
        <w:rPr>
          <w:rFonts w:ascii="Times New Roman" w:hAnsi="Times New Roman" w:cs="Times New Roman"/>
        </w:rPr>
      </w:pPr>
      <w:r w:rsidRPr="009760F7">
        <w:rPr>
          <w:rFonts w:ascii="Times New Roman" w:hAnsi="Times New Roman" w:cs="Times New Roman"/>
        </w:rPr>
        <w:t>(ВЪЗЛОЖИТЕЛЯТ и ИЗПЪЛНИТЕЛЯТ наричани заедно „Страните“, а всеки от тях поотделно „Страна“); на основание чл. [посочват се приложимите разпоредби] от Закона за обществените поръчки („ЗОП“) и [посочват се наименование, номер и дата на акта на възложителя за избор на изпълнител] на ВЪЗЛОЖИТЕЛЯ за определяне на ИЗПЪЛНИТЕЛ на обществена поръчка с предмет: [описание на предмета на обществената поръчка], се сключи този договор („Договора/Договорът“) за възлагане на обществена поръчка с предмет: „Доставка чрез покупка по заявка на гуми за МПС“ за Позиция ……………………при следните условия:</w:t>
      </w:r>
    </w:p>
    <w:p w:rsidR="00E02B69" w:rsidRPr="009760F7" w:rsidRDefault="007F1F4E" w:rsidP="009760F7">
      <w:pPr>
        <w:pStyle w:val="a3"/>
        <w:numPr>
          <w:ilvl w:val="0"/>
          <w:numId w:val="4"/>
        </w:numPr>
        <w:jc w:val="both"/>
        <w:rPr>
          <w:rFonts w:ascii="Times New Roman" w:hAnsi="Times New Roman" w:cs="Times New Roman"/>
          <w:b/>
        </w:rPr>
      </w:pPr>
      <w:r w:rsidRPr="009760F7">
        <w:rPr>
          <w:rFonts w:ascii="Times New Roman" w:hAnsi="Times New Roman" w:cs="Times New Roman"/>
          <w:b/>
        </w:rPr>
        <w:t>ПРЕДМЕТ НА ДОГОВОРА</w:t>
      </w:r>
    </w:p>
    <w:p w:rsidR="00E02B69" w:rsidRPr="009760F7" w:rsidRDefault="007F1F4E" w:rsidP="009760F7">
      <w:pPr>
        <w:ind w:firstLine="410"/>
        <w:jc w:val="both"/>
        <w:rPr>
          <w:rFonts w:ascii="Times New Roman" w:hAnsi="Times New Roman" w:cs="Times New Roman"/>
        </w:rPr>
      </w:pPr>
      <w:r w:rsidRPr="009760F7">
        <w:rPr>
          <w:rFonts w:ascii="Times New Roman" w:hAnsi="Times New Roman" w:cs="Times New Roman"/>
        </w:rPr>
        <w:t xml:space="preserve"> Член 1. Предмет (1.1) Възложителят възлага, а Изпълнителят приема да извършва доставки по заявка на продуктите предмет на договора („Продукти/те“), описани съгласно Техническата спецификация, както и в Техническото и Ценово предложение на Изпълнителя, неразделна част от Договора, и в съответствие с изискванията на нас</w:t>
      </w:r>
      <w:r w:rsidR="00E02B69" w:rsidRPr="009760F7">
        <w:rPr>
          <w:rFonts w:ascii="Times New Roman" w:hAnsi="Times New Roman" w:cs="Times New Roman"/>
        </w:rPr>
        <w:t>тоящия Договор.</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(1.2) Доставките </w:t>
      </w:r>
      <w:proofErr w:type="spellStart"/>
      <w:r w:rsidRPr="009760F7">
        <w:rPr>
          <w:rFonts w:ascii="Times New Roman" w:hAnsi="Times New Roman" w:cs="Times New Roman"/>
        </w:rPr>
        <w:t>сa</w:t>
      </w:r>
      <w:proofErr w:type="spellEnd"/>
      <w:r w:rsidRPr="009760F7">
        <w:rPr>
          <w:rFonts w:ascii="Times New Roman" w:hAnsi="Times New Roman" w:cs="Times New Roman"/>
        </w:rPr>
        <w:t xml:space="preserve">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E02B69"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II. ЦЕНИ И НАЧИН НА ПЛАЩАНЕ</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Член 2. Цена (2.1) Общата прогнозна стойност на доставките, предмет на Договора е в размер на …………………. лева без ДДС.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 Цената, която Възложителят се задължава да заплаща на Изпълнителя за </w:t>
      </w:r>
      <w:r w:rsidRPr="009760F7">
        <w:rPr>
          <w:rFonts w:ascii="Times New Roman" w:hAnsi="Times New Roman" w:cs="Times New Roman"/>
        </w:rPr>
        <w:lastRenderedPageBreak/>
        <w:t xml:space="preserve">извършените доставки на Продуктите, е крайната </w:t>
      </w:r>
      <w:proofErr w:type="spellStart"/>
      <w:r w:rsidRPr="009760F7">
        <w:rPr>
          <w:rFonts w:ascii="Times New Roman" w:hAnsi="Times New Roman" w:cs="Times New Roman"/>
        </w:rPr>
        <w:t>доставна</w:t>
      </w:r>
      <w:proofErr w:type="spellEnd"/>
      <w:r w:rsidRPr="009760F7">
        <w:rPr>
          <w:rFonts w:ascii="Times New Roman" w:hAnsi="Times New Roman" w:cs="Times New Roman"/>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Член 3. Начин на плащане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w:t>
      </w:r>
      <w:proofErr w:type="spellStart"/>
      <w:r w:rsidRPr="009760F7">
        <w:rPr>
          <w:rFonts w:ascii="Times New Roman" w:hAnsi="Times New Roman" w:cs="Times New Roman"/>
        </w:rPr>
        <w:t>съотносим</w:t>
      </w:r>
      <w:proofErr w:type="spellEnd"/>
      <w:r w:rsidRPr="009760F7">
        <w:rPr>
          <w:rFonts w:ascii="Times New Roman" w:hAnsi="Times New Roman" w:cs="Times New Roman"/>
        </w:rPr>
        <w:t xml:space="preserve"> документ), подписан от </w:t>
      </w:r>
      <w:proofErr w:type="spellStart"/>
      <w:r w:rsidRPr="009760F7">
        <w:rPr>
          <w:rFonts w:ascii="Times New Roman" w:hAnsi="Times New Roman" w:cs="Times New Roman"/>
        </w:rPr>
        <w:t>оправомощени</w:t>
      </w:r>
      <w:proofErr w:type="spellEnd"/>
      <w:r w:rsidRPr="009760F7">
        <w:rPr>
          <w:rFonts w:ascii="Times New Roman" w:hAnsi="Times New Roman" w:cs="Times New Roman"/>
        </w:rPr>
        <w:t xml:space="preserve">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(3.2) Заплащането се извършва в български лева по банков път в срок от 30 (тридесет) дни от датата на подписване на документ, удостоверяващ приемането на стоката (протокол за доставка, търговски документ или друг </w:t>
      </w:r>
      <w:proofErr w:type="spellStart"/>
      <w:r w:rsidRPr="009760F7">
        <w:rPr>
          <w:rFonts w:ascii="Times New Roman" w:hAnsi="Times New Roman" w:cs="Times New Roman"/>
        </w:rPr>
        <w:t>съотносим</w:t>
      </w:r>
      <w:proofErr w:type="spellEnd"/>
      <w:r w:rsidRPr="009760F7">
        <w:rPr>
          <w:rFonts w:ascii="Times New Roman" w:hAnsi="Times New Roman" w:cs="Times New Roman"/>
        </w:rPr>
        <w:t xml:space="preserve"> документ) и от издаване на фактурата.</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(3.3) Плащанията се извършват в български лева, с платежно нареждане по следната банкова сметка, посочена от Изпълнителя в първата издадена фактура. Изпълнителят е длъжен да уведомява писмено Възложителя за всички </w:t>
      </w:r>
      <w:proofErr w:type="spellStart"/>
      <w:r w:rsidRPr="009760F7">
        <w:rPr>
          <w:rFonts w:ascii="Times New Roman" w:hAnsi="Times New Roman" w:cs="Times New Roman"/>
        </w:rPr>
        <w:t>последващи</w:t>
      </w:r>
      <w:proofErr w:type="spellEnd"/>
      <w:r w:rsidRPr="009760F7">
        <w:rPr>
          <w:rFonts w:ascii="Times New Roman" w:hAnsi="Times New Roman" w:cs="Times New Roman"/>
        </w:rPr>
        <w:t xml:space="preserve"> промени на банковата му сметка в срок до 1 (един ден) преди издаването на фактурата с </w:t>
      </w:r>
      <w:proofErr w:type="spellStart"/>
      <w:r w:rsidRPr="009760F7">
        <w:rPr>
          <w:rFonts w:ascii="Times New Roman" w:hAnsi="Times New Roman" w:cs="Times New Roman"/>
        </w:rPr>
        <w:t>новта</w:t>
      </w:r>
      <w:proofErr w:type="spellEnd"/>
      <w:r w:rsidRPr="009760F7">
        <w:rPr>
          <w:rFonts w:ascii="Times New Roman" w:hAnsi="Times New Roman" w:cs="Times New Roman"/>
        </w:rPr>
        <w:t xml:space="preserve"> банкова сметка. В случай че Изпълнителят не уведоми Възложителя в този срок, счита се, че плащанията, по посочената в първата фактура банкова сметка са надлежно извършени.</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(3.4) За дата на плащането, се счита датата на заверяване на банковата сметка на Изпълнителя със съответната дължима сума. </w:t>
      </w:r>
    </w:p>
    <w:p w:rsidR="00E02B69"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III. СРОКОВЕ</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Член 4. (4.1) Настоящият Договор влиза в сила от датата на подписването му, и е съ</w:t>
      </w:r>
      <w:r w:rsidR="00E02B69" w:rsidRPr="009760F7">
        <w:rPr>
          <w:rFonts w:ascii="Times New Roman" w:hAnsi="Times New Roman" w:cs="Times New Roman"/>
        </w:rPr>
        <w:t>с срок на действие до 31.12.2018</w:t>
      </w:r>
      <w:r w:rsidRPr="009760F7">
        <w:rPr>
          <w:rFonts w:ascii="Times New Roman" w:hAnsi="Times New Roman" w:cs="Times New Roman"/>
        </w:rPr>
        <w:t xml:space="preserve">г.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(4.2) Изпълнителят е длъжен да доставя заявените Продукти в срок до 15 дни от подаване на заявка за доставка </w:t>
      </w:r>
      <w:r w:rsidR="00E02B69" w:rsidRPr="009760F7">
        <w:rPr>
          <w:rFonts w:ascii="Times New Roman" w:hAnsi="Times New Roman" w:cs="Times New Roman"/>
        </w:rPr>
        <w:t>на Възложителя.</w:t>
      </w:r>
    </w:p>
    <w:p w:rsidR="00E02B69"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IV. МЯСТО И УСЛОВИЯ НА ДОСТАВКА</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Член 5 (5.1) Мястото на доставка е гр.Добрич, ул."Марин </w:t>
      </w:r>
      <w:proofErr w:type="spellStart"/>
      <w:r w:rsidRPr="009760F7">
        <w:rPr>
          <w:rFonts w:ascii="Times New Roman" w:hAnsi="Times New Roman" w:cs="Times New Roman"/>
        </w:rPr>
        <w:t>Дринов</w:t>
      </w:r>
      <w:proofErr w:type="spellEnd"/>
      <w:r w:rsidRPr="009760F7">
        <w:rPr>
          <w:rFonts w:ascii="Times New Roman" w:hAnsi="Times New Roman" w:cs="Times New Roman"/>
        </w:rPr>
        <w:t>"5. Доставката на П</w:t>
      </w:r>
      <w:r w:rsidR="00E02B69" w:rsidRPr="009760F7">
        <w:rPr>
          <w:rFonts w:ascii="Times New Roman" w:hAnsi="Times New Roman" w:cs="Times New Roman"/>
        </w:rPr>
        <w:t>родуктите с</w:t>
      </w:r>
      <w:r w:rsidRPr="009760F7">
        <w:rPr>
          <w:rFonts w:ascii="Times New Roman" w:hAnsi="Times New Roman" w:cs="Times New Roman"/>
        </w:rPr>
        <w:t xml:space="preserve"> нарушена цялост на опаковката на доставяните Продукти; </w:t>
      </w:r>
    </w:p>
    <w:p w:rsidR="00E02B69" w:rsidRPr="009760F7" w:rsidRDefault="006E7A98" w:rsidP="009760F7">
      <w:pPr>
        <w:ind w:firstLine="708"/>
        <w:jc w:val="both"/>
        <w:rPr>
          <w:rFonts w:ascii="Times New Roman" w:hAnsi="Times New Roman" w:cs="Times New Roman"/>
        </w:rPr>
      </w:pPr>
      <w:r>
        <w:rPr>
          <w:rFonts w:ascii="Times New Roman" w:hAnsi="Times New Roman" w:cs="Times New Roman"/>
        </w:rPr>
        <w:t>(5.2</w:t>
      </w:r>
      <w:r w:rsidR="007F1F4E" w:rsidRPr="009760F7">
        <w:rPr>
          <w:rFonts w:ascii="Times New Roman" w:hAnsi="Times New Roman" w:cs="Times New Roman"/>
        </w:rPr>
        <w:t xml:space="preserve">) Рекламации за явни Несъответствия на доставката с Техническото предложение, с Техническата спецификация или с изискванията за безопасността на доставения Продукт се отбелязват в констативния протокол.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 </w:t>
      </w:r>
    </w:p>
    <w:p w:rsidR="00E02B69" w:rsidRPr="009760F7" w:rsidRDefault="006E7A98" w:rsidP="009760F7">
      <w:pPr>
        <w:ind w:firstLine="708"/>
        <w:jc w:val="both"/>
        <w:rPr>
          <w:rFonts w:ascii="Times New Roman" w:hAnsi="Times New Roman" w:cs="Times New Roman"/>
        </w:rPr>
      </w:pPr>
      <w:r>
        <w:rPr>
          <w:rFonts w:ascii="Times New Roman" w:hAnsi="Times New Roman" w:cs="Times New Roman"/>
        </w:rPr>
        <w:t>(5.3</w:t>
      </w:r>
      <w:r w:rsidR="00E02B69" w:rsidRPr="009760F7">
        <w:rPr>
          <w:rFonts w:ascii="Times New Roman" w:hAnsi="Times New Roman" w:cs="Times New Roman"/>
        </w:rPr>
        <w:t xml:space="preserve">) </w:t>
      </w:r>
      <w:r w:rsidR="007F1F4E" w:rsidRPr="009760F7">
        <w:rPr>
          <w:rFonts w:ascii="Times New Roman" w:hAnsi="Times New Roman" w:cs="Times New Roman"/>
        </w:rPr>
        <w:t xml:space="preserve">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срока на годност на Продуктите с изискванията на настоящия Договор, както и Несъответствия, </w:t>
      </w:r>
      <w:r w:rsidR="007F1F4E" w:rsidRPr="009760F7">
        <w:rPr>
          <w:rFonts w:ascii="Times New Roman" w:hAnsi="Times New Roman" w:cs="Times New Roman"/>
        </w:rPr>
        <w:lastRenderedPageBreak/>
        <w:t>свързани с нарушена цялост на опаковката на Продуктите се вписват в констативния протокол и са</w:t>
      </w:r>
      <w:r w:rsidR="00E02B69" w:rsidRPr="009760F7">
        <w:rPr>
          <w:rFonts w:ascii="Times New Roman" w:hAnsi="Times New Roman" w:cs="Times New Roman"/>
        </w:rPr>
        <w:t xml:space="preserve"> обвързващи за Изпълнителя.</w:t>
      </w:r>
      <w:r w:rsidR="007F1F4E" w:rsidRPr="009760F7">
        <w:rPr>
          <w:rFonts w:ascii="Times New Roman" w:hAnsi="Times New Roman" w:cs="Times New Roman"/>
        </w:rPr>
        <w:t xml:space="preserve"> При рекламации относно скрити Несъответствия на доставените Продукти с Техническото предложение, с Техническата спецификация или с изискванията за безопасността на доставения Продукт,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 </w:t>
      </w:r>
    </w:p>
    <w:p w:rsidR="00E02B69" w:rsidRPr="009760F7" w:rsidRDefault="006E7A98" w:rsidP="009760F7">
      <w:pPr>
        <w:ind w:firstLine="708"/>
        <w:jc w:val="both"/>
        <w:rPr>
          <w:rFonts w:ascii="Times New Roman" w:hAnsi="Times New Roman" w:cs="Times New Roman"/>
        </w:rPr>
      </w:pPr>
      <w:r>
        <w:rPr>
          <w:rFonts w:ascii="Times New Roman" w:hAnsi="Times New Roman" w:cs="Times New Roman"/>
        </w:rPr>
        <w:t>(5.4</w:t>
      </w:r>
      <w:r w:rsidR="007F1F4E" w:rsidRPr="009760F7">
        <w:rPr>
          <w:rFonts w:ascii="Times New Roman" w:hAnsi="Times New Roman" w:cs="Times New Roman"/>
        </w:rPr>
        <w:t xml:space="preserve">) При Несъответствия на доставените Продукти с изискванията на Договора, констатирани по </w:t>
      </w:r>
      <w:r w:rsidR="00E02B69" w:rsidRPr="009760F7">
        <w:rPr>
          <w:rFonts w:ascii="Times New Roman" w:hAnsi="Times New Roman" w:cs="Times New Roman"/>
        </w:rPr>
        <w:t xml:space="preserve">реда на предходните алинеи: </w:t>
      </w:r>
      <w:r w:rsidR="007F1F4E" w:rsidRPr="009760F7">
        <w:rPr>
          <w:rFonts w:ascii="Times New Roman" w:hAnsi="Times New Roman" w:cs="Times New Roman"/>
        </w:rPr>
        <w:t>Изпълнителят заменя несъответстващите Продукти с нови, съответно допълва доставката в срок от 3 (три) дни от подписване на съответния</w:t>
      </w:r>
      <w:r w:rsidR="00E02B69" w:rsidRPr="009760F7">
        <w:rPr>
          <w:rFonts w:ascii="Times New Roman" w:hAnsi="Times New Roman" w:cs="Times New Roman"/>
        </w:rPr>
        <w:t xml:space="preserve"> протокол от Страните, или </w:t>
      </w:r>
      <w:r w:rsidR="007F1F4E" w:rsidRPr="009760F7">
        <w:rPr>
          <w:rFonts w:ascii="Times New Roman" w:hAnsi="Times New Roman" w:cs="Times New Roman"/>
        </w:rPr>
        <w:t xml:space="preserve">цената по Договора се намалява съответно с цената на Несъответстващите Продукти, ако не води до съществени изменения на договора. </w:t>
      </w:r>
    </w:p>
    <w:p w:rsidR="00E02B69" w:rsidRPr="009760F7" w:rsidRDefault="006E7A98" w:rsidP="009760F7">
      <w:pPr>
        <w:ind w:firstLine="708"/>
        <w:jc w:val="both"/>
        <w:rPr>
          <w:rFonts w:ascii="Times New Roman" w:hAnsi="Times New Roman" w:cs="Times New Roman"/>
        </w:rPr>
      </w:pPr>
      <w:r>
        <w:rPr>
          <w:rFonts w:ascii="Times New Roman" w:hAnsi="Times New Roman" w:cs="Times New Roman"/>
        </w:rPr>
        <w:t>(5.5.</w:t>
      </w:r>
      <w:r w:rsidR="007F1F4E" w:rsidRPr="009760F7">
        <w:rPr>
          <w:rFonts w:ascii="Times New Roman" w:hAnsi="Times New Roman" w:cs="Times New Roman"/>
        </w:rPr>
        <w:t xml:space="preserve"> В случаите на Несъответствия посочени в констативния протокол,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и подписването на документ, удостоверяващ приемането на стоката и при другите условия на настоящия Договор. </w:t>
      </w:r>
    </w:p>
    <w:p w:rsidR="00E02B69" w:rsidRPr="009760F7" w:rsidRDefault="006E7A98" w:rsidP="009760F7">
      <w:pPr>
        <w:ind w:firstLine="708"/>
        <w:jc w:val="both"/>
        <w:rPr>
          <w:rFonts w:ascii="Times New Roman" w:hAnsi="Times New Roman" w:cs="Times New Roman"/>
        </w:rPr>
      </w:pPr>
      <w:r>
        <w:rPr>
          <w:rFonts w:ascii="Times New Roman" w:hAnsi="Times New Roman" w:cs="Times New Roman"/>
        </w:rPr>
        <w:t>(5.6</w:t>
      </w:r>
      <w:r w:rsidR="007F1F4E" w:rsidRPr="009760F7">
        <w:rPr>
          <w:rFonts w:ascii="Times New Roman" w:hAnsi="Times New Roman" w:cs="Times New Roman"/>
        </w:rPr>
        <w:t>) Възложителят не носи отговорност за погиване на доставени количества, надвишаващи заявените, като същите се връщат на Изпълнителя, за негова сметка.</w:t>
      </w:r>
    </w:p>
    <w:p w:rsidR="00E02B69"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(5.7</w:t>
      </w:r>
      <w:r w:rsidR="007F1F4E" w:rsidRPr="009760F7">
        <w:rPr>
          <w:rFonts w:ascii="Times New Roman" w:hAnsi="Times New Roman" w:cs="Times New Roman"/>
        </w:rPr>
        <w:t xml:space="preserve">) Когато Изпълнителят е сключил договор/договори за </w:t>
      </w:r>
      <w:proofErr w:type="spellStart"/>
      <w:r w:rsidR="007F1F4E" w:rsidRPr="009760F7">
        <w:rPr>
          <w:rFonts w:ascii="Times New Roman" w:hAnsi="Times New Roman" w:cs="Times New Roman"/>
        </w:rPr>
        <w:t>подизпълнение</w:t>
      </w:r>
      <w:proofErr w:type="spellEnd"/>
      <w:r w:rsidR="007F1F4E" w:rsidRPr="009760F7">
        <w:rPr>
          <w:rFonts w:ascii="Times New Roman" w:hAnsi="Times New Roman" w:cs="Times New Roman"/>
        </w:rPr>
        <w:t xml:space="preserve">, работата на подизпълнителите се приема от Възложителя в присъствието на Изпълнителя и подизпълнителя или упълномощени от тях представители. </w:t>
      </w:r>
    </w:p>
    <w:p w:rsidR="00E02B69" w:rsidRPr="009760F7" w:rsidRDefault="00E02B69" w:rsidP="009760F7">
      <w:pPr>
        <w:ind w:firstLine="708"/>
        <w:jc w:val="both"/>
        <w:rPr>
          <w:rFonts w:ascii="Times New Roman" w:hAnsi="Times New Roman" w:cs="Times New Roman"/>
        </w:rPr>
      </w:pPr>
      <w:r w:rsidRPr="009760F7">
        <w:rPr>
          <w:rFonts w:ascii="Times New Roman" w:hAnsi="Times New Roman" w:cs="Times New Roman"/>
        </w:rPr>
        <w:t>Член 6.</w:t>
      </w:r>
      <w:r w:rsidR="007F1F4E" w:rsidRPr="009760F7">
        <w:rPr>
          <w:rFonts w:ascii="Times New Roman" w:hAnsi="Times New Roman" w:cs="Times New Roman"/>
        </w:rPr>
        <w:t xml:space="preserve">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документа, удостоверяващ приемането на стоката (протокол за доставка, търговски документ или друг </w:t>
      </w:r>
      <w:proofErr w:type="spellStart"/>
      <w:r w:rsidR="007F1F4E" w:rsidRPr="009760F7">
        <w:rPr>
          <w:rFonts w:ascii="Times New Roman" w:hAnsi="Times New Roman" w:cs="Times New Roman"/>
        </w:rPr>
        <w:t>съотносим</w:t>
      </w:r>
      <w:proofErr w:type="spellEnd"/>
      <w:r w:rsidR="007F1F4E" w:rsidRPr="009760F7">
        <w:rPr>
          <w:rFonts w:ascii="Times New Roman" w:hAnsi="Times New Roman" w:cs="Times New Roman"/>
        </w:rPr>
        <w:t xml:space="preserve"> документ).</w:t>
      </w:r>
    </w:p>
    <w:p w:rsidR="00E02B69"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V.ПРАВА И ЗАДЪЛЖЕНИЯ НА ИЗПЪЛНИТЕЛЯ</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Член 7. (7.1)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sidR="00E02B69" w:rsidRPr="009760F7">
        <w:rPr>
          <w:rFonts w:ascii="Times New Roman" w:hAnsi="Times New Roman" w:cs="Times New Roman"/>
        </w:rPr>
        <w:t xml:space="preserve"> </w:t>
      </w:r>
      <w:r w:rsidRPr="009760F7">
        <w:rPr>
          <w:rFonts w:ascii="Times New Roman" w:hAnsi="Times New Roman" w:cs="Times New Roman"/>
        </w:rPr>
        <w:t xml:space="preserve">или при условията на този договор.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срока на договора) да изпълни направена заявка, Възложителят има право да прекрати Договора, както и право да получи неустойка в размер на 10% от стойността на Договора.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lastRenderedPageBreak/>
        <w:t xml:space="preserve">(7.4) Изпълнителят е длъжен да извършва транспортирането/доставката на Продукти за своя сметка до мястото на доставката.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(7.5) Изпълнителят е длъжен да приема и урежда по уговорения ред надлежно предявените от Възложителя рекламации по реда на настоящия Договор.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(7.7) Изпълнителят се задължава да сключи договор/договори за </w:t>
      </w:r>
      <w:proofErr w:type="spellStart"/>
      <w:r w:rsidRPr="009760F7">
        <w:rPr>
          <w:rFonts w:ascii="Times New Roman" w:hAnsi="Times New Roman" w:cs="Times New Roman"/>
        </w:rPr>
        <w:t>подизпълнение</w:t>
      </w:r>
      <w:proofErr w:type="spellEnd"/>
      <w:r w:rsidRPr="009760F7">
        <w:rPr>
          <w:rFonts w:ascii="Times New Roman" w:hAnsi="Times New Roman" w:cs="Times New Roman"/>
        </w:rPr>
        <w:t xml:space="preserve"> с посочените в офертата му подизпълнители в срок от 7 (седем) дни от сключване на настоящия Договор. В срок до 3 дни от сключването на договор за </w:t>
      </w:r>
      <w:proofErr w:type="spellStart"/>
      <w:r w:rsidRPr="009760F7">
        <w:rPr>
          <w:rFonts w:ascii="Times New Roman" w:hAnsi="Times New Roman" w:cs="Times New Roman"/>
        </w:rPr>
        <w:t>подизпълнение</w:t>
      </w:r>
      <w:proofErr w:type="spellEnd"/>
      <w:r w:rsidRPr="009760F7">
        <w:rPr>
          <w:rFonts w:ascii="Times New Roman" w:hAnsi="Times New Roman" w:cs="Times New Roman"/>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w:t>
      </w:r>
      <w:r w:rsidR="00E02B69" w:rsidRPr="009760F7">
        <w:rPr>
          <w:rFonts w:ascii="Times New Roman" w:hAnsi="Times New Roman" w:cs="Times New Roman"/>
        </w:rPr>
        <w:t xml:space="preserve">ие на Договора.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с Техническата спецификация или с изискванията за безопасността на доставения Продукт се вписват в протокола.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 </w:t>
      </w:r>
    </w:p>
    <w:p w:rsidR="00E02B69"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V. ПРАВА И ЗАДЪЛЖЕНИЯ НА ВЪЗЛОЖИТЕЛЯ</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Член8. (8.1) Възложителят се задължава да заплаща цената на доставените Продукти, съгласно условията и по начина, посочен в настоящия Договор.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(8.2) Възложителят се задължава да приеме доставката на Продуктите, предмет на доставка, ако отговарят на договорените изисквания.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(8.3) Възложителят осигурява свои представители, които да приемат доставките в договореното време.</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(8.4) Възложителят има право да иска от Изпълнителя да изпълнява доставката на Продуктите до посоченото в Договора място на доставка, в срок и без отклонения от договорените изисквания.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lastRenderedPageBreak/>
        <w:t xml:space="preserve">(8.5)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(8.6) Възложителят има право на рекламация на доставените по Договора Продукти, при условията посочени в настоящия Договор.</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w:t>
      </w:r>
      <w:r w:rsidR="00E02B69" w:rsidRPr="009760F7">
        <w:rPr>
          <w:rFonts w:ascii="Times New Roman" w:hAnsi="Times New Roman" w:cs="Times New Roman"/>
        </w:rPr>
        <w:t xml:space="preserve"> този Договор.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(8.9) Възложителят има право да изисква от Изпълнителя да сключи и да му представи копия от договори за </w:t>
      </w:r>
      <w:proofErr w:type="spellStart"/>
      <w:r w:rsidRPr="009760F7">
        <w:rPr>
          <w:rFonts w:ascii="Times New Roman" w:hAnsi="Times New Roman" w:cs="Times New Roman"/>
        </w:rPr>
        <w:t>подизпълнение</w:t>
      </w:r>
      <w:proofErr w:type="spellEnd"/>
      <w:r w:rsidRPr="009760F7">
        <w:rPr>
          <w:rFonts w:ascii="Times New Roman" w:hAnsi="Times New Roman" w:cs="Times New Roman"/>
        </w:rPr>
        <w:t xml:space="preserve"> с посочените в офертата му подизпълнители.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02B69"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VI. НЕУСТОЙКИ</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Член 9. (9.1) При забавено изпълнение на задължения по Договора от страна на Изпълнителя, същият заплаща на Възложителя неустойка в размер на 0,2 % (нула цяло и две на сто)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(десет на сто) от цената на стоката, за която се отнася забавата.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(9.2) При забава на Възложителя за изпълнение на задълженията му за плащане по Договора, същият заплаща на Изпълнителя неустойка в размер на 0,2 % (нула цяло и две на сто) от дължимата сума за всеки просрочен ден, но не повече от 10% (десет на сто) от размера на забавеното плащане.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(9.3) При забава на доставка от страна на Изпълнителя, или забава на Изпълнителя да отстрани констатирани Несъответствия, продължила повече от 3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10 % ( десет на сто) от разликата между прогнозната стойност на Договора по алинея 2.1 и цената на извършените доставки в изпълнение на Договора.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(9.4) В случай на 3 (три) и повече рекламации в рамките на срока на договора, чиято основателност е установена по предвидения в Договора ред, Възложителят има право да прекрати Договора едностранно, както и на неустойка равна на 10 % ( десет на сто) от разликата между прогнозната стойност на Договора по алинея 2.1 и цената на извършените доставки в изпълнение на Договора.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lastRenderedPageBreak/>
        <w:t xml:space="preserve">(9.5.)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(9.6.) Неустойките се заплащат незабавно, при поискване от Възложителя, по посочена банкова сметка. В случай че банковата сметка на Възложителя не е заверена със сумата на Страница 8 от 12 неустойката в срок от 3 (три) дни от искането на Възложителя за плащане на неустойка, Възложителят има право да я претендира по съдебен ред.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(9.7.) В случай,че Възложителят прекрати или развали настоящия договор без основание, той дължи на Изпълнителя неустойка равна на 10 % ( десет на сто) от разликата между прогнозната стойност на договора и цената на извършените до момента на прекратяване доставки. </w:t>
      </w:r>
    </w:p>
    <w:p w:rsidR="00E02B69"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VII. ПОДИЗПЪЛНИТЕЛИ</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Член 10. (10.1)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(10.2) Процентното участие на подизпълнителите в цената за изпълнение на Договора не може да бъде различно от посоченото в офертата на Изпълнителя.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(10.3)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 </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(10.4) Независимо от използването на подизпълнители, отговорността за изпълнение на настоящия Договор и на Изпълнителя.</w:t>
      </w:r>
    </w:p>
    <w:p w:rsidR="00E02B69"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(10.5)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w:t>
      </w:r>
      <w:r w:rsidR="00E02B69" w:rsidRPr="009760F7">
        <w:rPr>
          <w:rFonts w:ascii="Times New Roman" w:hAnsi="Times New Roman" w:cs="Times New Roman"/>
        </w:rPr>
        <w:t>подизпълнител.</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(10.6</w:t>
      </w:r>
      <w:r w:rsidR="007F1F4E" w:rsidRPr="009760F7">
        <w:rPr>
          <w:rFonts w:ascii="Times New Roman" w:hAnsi="Times New Roman" w:cs="Times New Roman"/>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(10.7</w:t>
      </w:r>
      <w:r w:rsidR="007F1F4E" w:rsidRPr="009760F7">
        <w:rPr>
          <w:rFonts w:ascii="Times New Roman" w:hAnsi="Times New Roman" w:cs="Times New Roman"/>
        </w:rPr>
        <w:t xml:space="preserve">) Разплащанията по ал. (12.1)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(10.8</w:t>
      </w:r>
      <w:r w:rsidR="007F1F4E" w:rsidRPr="009760F7">
        <w:rPr>
          <w:rFonts w:ascii="Times New Roman" w:hAnsi="Times New Roman" w:cs="Times New Roman"/>
        </w:rPr>
        <w:t xml:space="preserve">) Към искането по ал. (12.2)Изпълнителят предоставя становище, от което да е видно дали оспорва плащанията или част от тях като недължими. </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(10.9</w:t>
      </w:r>
      <w:r w:rsidR="007F1F4E" w:rsidRPr="009760F7">
        <w:rPr>
          <w:rFonts w:ascii="Times New Roman" w:hAnsi="Times New Roman" w:cs="Times New Roman"/>
        </w:rPr>
        <w:t xml:space="preserve">) Възложителят има право да откаже плащане по ал. (12.2), когато искането за плащане е оспорено, до момента на отстраняване на причината за отказа. </w:t>
      </w:r>
    </w:p>
    <w:p w:rsidR="000638F6"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VIII. УСЛОВИЯ ЗА ПРЕКРАТЯВАНЕ НА ДОГОВОРА</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Член 11. (11</w:t>
      </w:r>
      <w:r w:rsidR="007F1F4E" w:rsidRPr="009760F7">
        <w:rPr>
          <w:rFonts w:ascii="Times New Roman" w:hAnsi="Times New Roman" w:cs="Times New Roman"/>
        </w:rPr>
        <w:t>.1) Настоящият Договор се пр</w:t>
      </w:r>
      <w:r w:rsidR="000638F6" w:rsidRPr="009760F7">
        <w:rPr>
          <w:rFonts w:ascii="Times New Roman" w:hAnsi="Times New Roman" w:cs="Times New Roman"/>
        </w:rPr>
        <w:t xml:space="preserve">екратява в следните случаи: </w:t>
      </w:r>
    </w:p>
    <w:p w:rsidR="000638F6" w:rsidRPr="009760F7" w:rsidRDefault="007F1F4E" w:rsidP="009760F7">
      <w:pPr>
        <w:pStyle w:val="a3"/>
        <w:numPr>
          <w:ilvl w:val="0"/>
          <w:numId w:val="5"/>
        </w:numPr>
        <w:jc w:val="both"/>
        <w:rPr>
          <w:rFonts w:ascii="Times New Roman" w:hAnsi="Times New Roman" w:cs="Times New Roman"/>
        </w:rPr>
      </w:pPr>
      <w:r w:rsidRPr="009760F7">
        <w:rPr>
          <w:rFonts w:ascii="Times New Roman" w:hAnsi="Times New Roman" w:cs="Times New Roman"/>
        </w:rPr>
        <w:lastRenderedPageBreak/>
        <w:t>по взаимно съгласие на Страните,</w:t>
      </w:r>
      <w:r w:rsidR="000638F6" w:rsidRPr="009760F7">
        <w:rPr>
          <w:rFonts w:ascii="Times New Roman" w:hAnsi="Times New Roman" w:cs="Times New Roman"/>
        </w:rPr>
        <w:t xml:space="preserve"> изразено в писмена форма; </w:t>
      </w:r>
    </w:p>
    <w:p w:rsidR="000638F6" w:rsidRPr="009760F7" w:rsidRDefault="007F1F4E" w:rsidP="009760F7">
      <w:pPr>
        <w:pStyle w:val="a3"/>
        <w:numPr>
          <w:ilvl w:val="0"/>
          <w:numId w:val="5"/>
        </w:numPr>
        <w:jc w:val="both"/>
        <w:rPr>
          <w:rFonts w:ascii="Times New Roman" w:hAnsi="Times New Roman" w:cs="Times New Roman"/>
        </w:rPr>
      </w:pPr>
      <w:r w:rsidRPr="009760F7">
        <w:rPr>
          <w:rFonts w:ascii="Times New Roman" w:hAnsi="Times New Roman" w:cs="Times New Roman"/>
        </w:rPr>
        <w:t>с из</w:t>
      </w:r>
      <w:r w:rsidR="000638F6" w:rsidRPr="009760F7">
        <w:rPr>
          <w:rFonts w:ascii="Times New Roman" w:hAnsi="Times New Roman" w:cs="Times New Roman"/>
        </w:rPr>
        <w:t xml:space="preserve">тичане на уговорения срок; </w:t>
      </w:r>
    </w:p>
    <w:p w:rsidR="000638F6" w:rsidRPr="009760F7" w:rsidRDefault="007F1F4E" w:rsidP="009760F7">
      <w:pPr>
        <w:pStyle w:val="a3"/>
        <w:numPr>
          <w:ilvl w:val="0"/>
          <w:numId w:val="5"/>
        </w:numPr>
        <w:jc w:val="both"/>
        <w:rPr>
          <w:rFonts w:ascii="Times New Roman" w:hAnsi="Times New Roman" w:cs="Times New Roman"/>
        </w:rPr>
      </w:pPr>
      <w:r w:rsidRPr="009760F7">
        <w:rPr>
          <w:rFonts w:ascii="Times New Roman" w:hAnsi="Times New Roman" w:cs="Times New Roman"/>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w:t>
      </w:r>
      <w:r w:rsidR="000638F6" w:rsidRPr="009760F7">
        <w:rPr>
          <w:rFonts w:ascii="Times New Roman" w:hAnsi="Times New Roman" w:cs="Times New Roman"/>
        </w:rPr>
        <w:t xml:space="preserve">тъпване на обстоятелствата; </w:t>
      </w:r>
    </w:p>
    <w:p w:rsidR="000638F6" w:rsidRPr="009760F7" w:rsidRDefault="007F1F4E" w:rsidP="009760F7">
      <w:pPr>
        <w:pStyle w:val="a3"/>
        <w:numPr>
          <w:ilvl w:val="0"/>
          <w:numId w:val="5"/>
        </w:numPr>
        <w:jc w:val="both"/>
        <w:rPr>
          <w:rFonts w:ascii="Times New Roman" w:hAnsi="Times New Roman" w:cs="Times New Roman"/>
        </w:rPr>
      </w:pPr>
      <w:r w:rsidRPr="009760F7">
        <w:rPr>
          <w:rFonts w:ascii="Times New Roman" w:hAnsi="Times New Roman" w:cs="Times New Roman"/>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 дни; </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(11</w:t>
      </w:r>
      <w:r w:rsidR="007F1F4E" w:rsidRPr="009760F7">
        <w:rPr>
          <w:rFonts w:ascii="Times New Roman" w:hAnsi="Times New Roman" w:cs="Times New Roman"/>
        </w:rPr>
        <w:t>.2) Възложителят може да прекрати ед</w:t>
      </w:r>
      <w:r w:rsidR="000638F6" w:rsidRPr="009760F7">
        <w:rPr>
          <w:rFonts w:ascii="Times New Roman" w:hAnsi="Times New Roman" w:cs="Times New Roman"/>
        </w:rPr>
        <w:t xml:space="preserve">ностранно настоящия Договор: </w:t>
      </w:r>
    </w:p>
    <w:p w:rsidR="000638F6" w:rsidRPr="009760F7" w:rsidRDefault="000638F6" w:rsidP="009760F7">
      <w:pPr>
        <w:ind w:firstLine="708"/>
        <w:jc w:val="both"/>
        <w:rPr>
          <w:rFonts w:ascii="Times New Roman" w:hAnsi="Times New Roman" w:cs="Times New Roman"/>
        </w:rPr>
      </w:pPr>
      <w:r w:rsidRPr="009760F7">
        <w:rPr>
          <w:rFonts w:ascii="Times New Roman" w:hAnsi="Times New Roman" w:cs="Times New Roman"/>
        </w:rPr>
        <w:t xml:space="preserve">- </w:t>
      </w:r>
      <w:r w:rsidR="007F1F4E" w:rsidRPr="009760F7">
        <w:rPr>
          <w:rFonts w:ascii="Times New Roman" w:hAnsi="Times New Roman" w:cs="Times New Roman"/>
        </w:rPr>
        <w:t xml:space="preserve"> при системни (три или повече пъти) в рамките на срока на договора:</w:t>
      </w:r>
    </w:p>
    <w:p w:rsidR="000638F6"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(а) забавяне на доставка на Продукти; и/или </w:t>
      </w:r>
    </w:p>
    <w:p w:rsidR="000638F6"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(б) забавяне или отказ за отстраняване на Несъответствия на Продукти, констатирани по реда на Договора; и/или </w:t>
      </w:r>
    </w:p>
    <w:p w:rsidR="000638F6"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(в) отказ за извършване на доставка; и/или </w:t>
      </w:r>
    </w:p>
    <w:p w:rsidR="000638F6"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(г) доставки на Продукти с Несъответствия с изискванията на Договора, констат</w:t>
      </w:r>
      <w:r w:rsidR="000638F6" w:rsidRPr="009760F7">
        <w:rPr>
          <w:rFonts w:ascii="Times New Roman" w:hAnsi="Times New Roman" w:cs="Times New Roman"/>
        </w:rPr>
        <w:t xml:space="preserve">ирани по реда на Договора; </w:t>
      </w:r>
    </w:p>
    <w:p w:rsidR="000638F6" w:rsidRPr="009760F7" w:rsidRDefault="000638F6" w:rsidP="009760F7">
      <w:pPr>
        <w:ind w:firstLine="708"/>
        <w:jc w:val="both"/>
        <w:rPr>
          <w:rFonts w:ascii="Times New Roman" w:hAnsi="Times New Roman" w:cs="Times New Roman"/>
        </w:rPr>
      </w:pPr>
      <w:r w:rsidRPr="009760F7">
        <w:rPr>
          <w:rFonts w:ascii="Times New Roman" w:hAnsi="Times New Roman" w:cs="Times New Roman"/>
        </w:rPr>
        <w:t xml:space="preserve">- </w:t>
      </w:r>
      <w:r w:rsidR="007F1F4E" w:rsidRPr="009760F7">
        <w:rPr>
          <w:rFonts w:ascii="Times New Roman" w:hAnsi="Times New Roman" w:cs="Times New Roman"/>
        </w:rPr>
        <w:t>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w:t>
      </w:r>
      <w:r w:rsidRPr="009760F7">
        <w:rPr>
          <w:rFonts w:ascii="Times New Roman" w:hAnsi="Times New Roman" w:cs="Times New Roman"/>
        </w:rPr>
        <w:t xml:space="preserve">ящия Договор; </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(11</w:t>
      </w:r>
      <w:r w:rsidR="007F1F4E" w:rsidRPr="009760F7">
        <w:rPr>
          <w:rFonts w:ascii="Times New Roman" w:hAnsi="Times New Roman" w:cs="Times New Roman"/>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w:t>
      </w:r>
      <w:r w:rsidR="000638F6" w:rsidRPr="009760F7">
        <w:rPr>
          <w:rFonts w:ascii="Times New Roman" w:hAnsi="Times New Roman" w:cs="Times New Roman"/>
        </w:rPr>
        <w:t xml:space="preserve">ание чл.118, ал.1, т.1 от ЗОП. </w:t>
      </w:r>
      <w:r w:rsidR="007F1F4E" w:rsidRPr="009760F7">
        <w:rPr>
          <w:rFonts w:ascii="Times New Roman" w:hAnsi="Times New Roman" w:cs="Times New Roman"/>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0638F6" w:rsidRPr="009760F7">
        <w:rPr>
          <w:rFonts w:ascii="Times New Roman" w:hAnsi="Times New Roman" w:cs="Times New Roman"/>
        </w:rPr>
        <w:t>ане на спорове по този Договор.</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(11</w:t>
      </w:r>
      <w:r w:rsidR="007F1F4E" w:rsidRPr="009760F7">
        <w:rPr>
          <w:rFonts w:ascii="Times New Roman" w:hAnsi="Times New Roman" w:cs="Times New Roman"/>
        </w:rPr>
        <w:t xml:space="preserve">.4)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0638F6" w:rsidRPr="009760F7" w:rsidRDefault="006E7A98" w:rsidP="009760F7">
      <w:pPr>
        <w:ind w:firstLine="708"/>
        <w:jc w:val="both"/>
        <w:rPr>
          <w:rFonts w:ascii="Times New Roman" w:hAnsi="Times New Roman" w:cs="Times New Roman"/>
        </w:rPr>
      </w:pPr>
      <w:r>
        <w:rPr>
          <w:rFonts w:ascii="Times New Roman" w:hAnsi="Times New Roman" w:cs="Times New Roman"/>
        </w:rPr>
        <w:t>Член 12</w:t>
      </w:r>
      <w:r w:rsidR="007F1F4E" w:rsidRPr="009760F7">
        <w:rPr>
          <w:rFonts w:ascii="Times New Roman" w:hAnsi="Times New Roman" w:cs="Times New Roman"/>
        </w:rPr>
        <w:t xml:space="preserve"> Настоящият Договор може да бъде изменян или допълван от Страните при условията на чл. 116 от ЗОП. </w:t>
      </w:r>
    </w:p>
    <w:p w:rsidR="000638F6"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IX. НЕПРЕОДОЛИМА СИЛА</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Член12. (12</w:t>
      </w:r>
      <w:r w:rsidR="007F1F4E" w:rsidRPr="009760F7">
        <w:rPr>
          <w:rFonts w:ascii="Times New Roman" w:hAnsi="Times New Roman" w:cs="Times New Roman"/>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(12</w:t>
      </w:r>
      <w:r w:rsidR="007F1F4E" w:rsidRPr="009760F7">
        <w:rPr>
          <w:rFonts w:ascii="Times New Roman" w:hAnsi="Times New Roman" w:cs="Times New Roman"/>
        </w:rPr>
        <w:t>.2)Страната,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lastRenderedPageBreak/>
        <w:t xml:space="preserve"> (12</w:t>
      </w:r>
      <w:r w:rsidR="007F1F4E" w:rsidRPr="009760F7">
        <w:rPr>
          <w:rFonts w:ascii="Times New Roman" w:hAnsi="Times New Roman" w:cs="Times New Roman"/>
        </w:rPr>
        <w:t>.3)Докато трае непреодолимата сила, изпълнението на задължението се спира.</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(12</w:t>
      </w:r>
      <w:r w:rsidR="007F1F4E" w:rsidRPr="009760F7">
        <w:rPr>
          <w:rFonts w:ascii="Times New Roman" w:hAnsi="Times New Roman" w:cs="Times New Roman"/>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258CF"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X. КОНФИДЕНЦИАЛНОСТ</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Член13. (1</w:t>
      </w:r>
      <w:r w:rsidR="007F1F4E" w:rsidRPr="009760F7">
        <w:rPr>
          <w:rFonts w:ascii="Times New Roman" w:hAnsi="Times New Roman" w:cs="Times New Roman"/>
        </w:rPr>
        <w:t>.1) Страните се съгласяват да третират като конфиденциална следната информация, получена при и по повод изпълнението на Договора: ....................... .......................</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(13</w:t>
      </w:r>
      <w:r w:rsidR="007F1F4E" w:rsidRPr="009760F7">
        <w:rPr>
          <w:rFonts w:ascii="Times New Roman" w:hAnsi="Times New Roman" w:cs="Times New Roman"/>
        </w:rPr>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007F1F4E" w:rsidRPr="009760F7">
        <w:rPr>
          <w:rFonts w:ascii="Times New Roman" w:hAnsi="Times New Roman" w:cs="Times New Roman"/>
        </w:rPr>
        <w:t>конф</w:t>
      </w:r>
      <w:r w:rsidR="00E258CF" w:rsidRPr="009760F7">
        <w:rPr>
          <w:rFonts w:ascii="Times New Roman" w:hAnsi="Times New Roman" w:cs="Times New Roman"/>
        </w:rPr>
        <w:t>иденциалност</w:t>
      </w:r>
      <w:proofErr w:type="spellEnd"/>
      <w:r w:rsidR="00E258CF" w:rsidRPr="009760F7">
        <w:rPr>
          <w:rFonts w:ascii="Times New Roman" w:hAnsi="Times New Roman" w:cs="Times New Roman"/>
        </w:rPr>
        <w:t>.</w:t>
      </w:r>
    </w:p>
    <w:p w:rsidR="00E258CF" w:rsidRPr="009760F7" w:rsidRDefault="007F1F4E" w:rsidP="009760F7">
      <w:pPr>
        <w:ind w:firstLine="708"/>
        <w:jc w:val="both"/>
        <w:rPr>
          <w:rFonts w:ascii="Times New Roman" w:hAnsi="Times New Roman" w:cs="Times New Roman"/>
          <w:b/>
        </w:rPr>
      </w:pPr>
      <w:r w:rsidRPr="009760F7">
        <w:rPr>
          <w:rFonts w:ascii="Times New Roman" w:hAnsi="Times New Roman" w:cs="Times New Roman"/>
          <w:b/>
        </w:rPr>
        <w:t>XI. ДОПЪЛНИТЕЛНИРАЗПОРЕДБИ</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Член 14</w:t>
      </w:r>
      <w:r w:rsidR="007F1F4E" w:rsidRPr="009760F7">
        <w:rPr>
          <w:rFonts w:ascii="Times New Roman" w:hAnsi="Times New Roman" w:cs="Times New Roman"/>
        </w:rPr>
        <w:t xml:space="preserve">. За всички неуредени в настоящия Договор въпроси се прилага действащото българско законодателство. </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Член </w:t>
      </w:r>
      <w:r w:rsidR="006E7A98">
        <w:rPr>
          <w:rFonts w:ascii="Times New Roman" w:hAnsi="Times New Roman" w:cs="Times New Roman"/>
        </w:rPr>
        <w:t>14 (14</w:t>
      </w:r>
      <w:r w:rsidRPr="009760F7">
        <w:rPr>
          <w:rFonts w:ascii="Times New Roman" w:hAnsi="Times New Roman" w:cs="Times New Roman"/>
        </w:rPr>
        <w:t>.1) Упълномощени представители на Страните, които могат да приемат и правят изявления по изпълнението на настоящия Договор са:</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ЗА ВЪЗЛОЖИТЕЛЯ: </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Име и длъжност: </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Телефон:</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w:t>
      </w:r>
      <w:proofErr w:type="spellStart"/>
      <w:r w:rsidRPr="009760F7">
        <w:rPr>
          <w:rFonts w:ascii="Times New Roman" w:hAnsi="Times New Roman" w:cs="Times New Roman"/>
        </w:rPr>
        <w:t>Email</w:t>
      </w:r>
      <w:proofErr w:type="spellEnd"/>
      <w:r w:rsidRPr="009760F7">
        <w:rPr>
          <w:rFonts w:ascii="Times New Roman" w:hAnsi="Times New Roman" w:cs="Times New Roman"/>
        </w:rPr>
        <w:t xml:space="preserve">: </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ЗА ИЗПЪЛНИТЕЛЯ: </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Име и длъжност:</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Телефон:</w:t>
      </w: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w:t>
      </w:r>
      <w:proofErr w:type="spellStart"/>
      <w:r w:rsidRPr="009760F7">
        <w:rPr>
          <w:rFonts w:ascii="Times New Roman" w:hAnsi="Times New Roman" w:cs="Times New Roman"/>
        </w:rPr>
        <w:t>Email</w:t>
      </w:r>
      <w:proofErr w:type="spellEnd"/>
      <w:r w:rsidRPr="009760F7">
        <w:rPr>
          <w:rFonts w:ascii="Times New Roman" w:hAnsi="Times New Roman" w:cs="Times New Roman"/>
        </w:rPr>
        <w:t xml:space="preserve">: </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(14</w:t>
      </w:r>
      <w:r w:rsidR="007F1F4E" w:rsidRPr="009760F7">
        <w:rPr>
          <w:rFonts w:ascii="Times New Roman" w:hAnsi="Times New Roman" w:cs="Times New Roman"/>
        </w:rPr>
        <w:t xml:space="preserve">.2)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 </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(14</w:t>
      </w:r>
      <w:r w:rsidR="007F1F4E" w:rsidRPr="009760F7">
        <w:rPr>
          <w:rFonts w:ascii="Times New Roman" w:hAnsi="Times New Roman" w:cs="Times New Roman"/>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(14</w:t>
      </w:r>
      <w:r w:rsidR="007F1F4E" w:rsidRPr="009760F7">
        <w:rPr>
          <w:rFonts w:ascii="Times New Roman" w:hAnsi="Times New Roman" w:cs="Times New Roman"/>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w:t>
      </w:r>
      <w:r w:rsidR="007F1F4E" w:rsidRPr="009760F7">
        <w:rPr>
          <w:rFonts w:ascii="Times New Roman" w:hAnsi="Times New Roman" w:cs="Times New Roman"/>
        </w:rPr>
        <w:lastRenderedPageBreak/>
        <w:t>кореспонденцията изпратена на адресите по настоящия член 18 се считат за валидно изпратени и получени от другата Страна.</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(14</w:t>
      </w:r>
      <w:r w:rsidR="007F1F4E" w:rsidRPr="009760F7">
        <w:rPr>
          <w:rFonts w:ascii="Times New Roman" w:hAnsi="Times New Roman" w:cs="Times New Roman"/>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E258CF" w:rsidRPr="009760F7">
        <w:rPr>
          <w:rFonts w:ascii="Times New Roman" w:hAnsi="Times New Roman" w:cs="Times New Roman"/>
        </w:rPr>
        <w:t xml:space="preserve"> </w:t>
      </w:r>
      <w:r w:rsidR="007F1F4E" w:rsidRPr="009760F7">
        <w:rPr>
          <w:rFonts w:ascii="Times New Roman" w:hAnsi="Times New Roman" w:cs="Times New Roman"/>
        </w:rPr>
        <w:t>или</w:t>
      </w:r>
      <w:r w:rsidR="00E258CF" w:rsidRPr="009760F7">
        <w:rPr>
          <w:rFonts w:ascii="Times New Roman" w:hAnsi="Times New Roman" w:cs="Times New Roman"/>
        </w:rPr>
        <w:t xml:space="preserve"> </w:t>
      </w:r>
      <w:r w:rsidR="007F1F4E" w:rsidRPr="009760F7">
        <w:rPr>
          <w:rFonts w:ascii="Times New Roman" w:hAnsi="Times New Roman" w:cs="Times New Roman"/>
        </w:rPr>
        <w:t>по</w:t>
      </w:r>
      <w:r w:rsidR="00E258CF" w:rsidRPr="009760F7">
        <w:rPr>
          <w:rFonts w:ascii="Times New Roman" w:hAnsi="Times New Roman" w:cs="Times New Roman"/>
        </w:rPr>
        <w:t xml:space="preserve"> </w:t>
      </w:r>
      <w:r w:rsidR="007F1F4E" w:rsidRPr="009760F7">
        <w:rPr>
          <w:rFonts w:ascii="Times New Roman" w:hAnsi="Times New Roman" w:cs="Times New Roman"/>
        </w:rPr>
        <w:t>електронната</w:t>
      </w:r>
      <w:r w:rsidR="00E258CF" w:rsidRPr="009760F7">
        <w:rPr>
          <w:rFonts w:ascii="Times New Roman" w:hAnsi="Times New Roman" w:cs="Times New Roman"/>
        </w:rPr>
        <w:t xml:space="preserve"> </w:t>
      </w:r>
      <w:r w:rsidR="007F1F4E" w:rsidRPr="009760F7">
        <w:rPr>
          <w:rFonts w:ascii="Times New Roman" w:hAnsi="Times New Roman" w:cs="Times New Roman"/>
        </w:rPr>
        <w:t>поща</w:t>
      </w:r>
      <w:r w:rsidR="00E258CF" w:rsidRPr="009760F7">
        <w:rPr>
          <w:rFonts w:ascii="Times New Roman" w:hAnsi="Times New Roman" w:cs="Times New Roman"/>
        </w:rPr>
        <w:t xml:space="preserve"> </w:t>
      </w:r>
      <w:r w:rsidR="007F1F4E" w:rsidRPr="009760F7">
        <w:rPr>
          <w:rFonts w:ascii="Times New Roman" w:hAnsi="Times New Roman" w:cs="Times New Roman"/>
        </w:rPr>
        <w:t>на</w:t>
      </w:r>
      <w:r w:rsidR="00E258CF" w:rsidRPr="009760F7">
        <w:rPr>
          <w:rFonts w:ascii="Times New Roman" w:hAnsi="Times New Roman" w:cs="Times New Roman"/>
        </w:rPr>
        <w:t xml:space="preserve"> </w:t>
      </w:r>
      <w:r w:rsidR="007F1F4E" w:rsidRPr="009760F7">
        <w:rPr>
          <w:rFonts w:ascii="Times New Roman" w:hAnsi="Times New Roman" w:cs="Times New Roman"/>
        </w:rPr>
        <w:t>страните, подписани с електронен</w:t>
      </w:r>
      <w:r w:rsidR="00E258CF" w:rsidRPr="009760F7">
        <w:rPr>
          <w:rFonts w:ascii="Times New Roman" w:hAnsi="Times New Roman" w:cs="Times New Roman"/>
        </w:rPr>
        <w:t xml:space="preserve"> </w:t>
      </w:r>
      <w:r w:rsidR="007F1F4E" w:rsidRPr="009760F7">
        <w:rPr>
          <w:rFonts w:ascii="Times New Roman" w:hAnsi="Times New Roman" w:cs="Times New Roman"/>
        </w:rPr>
        <w:t>подпис.</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Член15</w:t>
      </w:r>
      <w:r w:rsidR="007F1F4E" w:rsidRPr="009760F7">
        <w:rPr>
          <w:rFonts w:ascii="Times New Roman" w:hAnsi="Times New Roman" w:cs="Times New Roman"/>
        </w:rPr>
        <w:t>. Изпълнителят няма право да прехвърля своите права или задължения по настоящия Договор на трети лица, освен в случаите предвидени в ЗОП.</w:t>
      </w:r>
      <w:r w:rsidR="00E258CF" w:rsidRPr="009760F7">
        <w:rPr>
          <w:rFonts w:ascii="Times New Roman" w:hAnsi="Times New Roman" w:cs="Times New Roman"/>
        </w:rPr>
        <w:t xml:space="preserve"> </w:t>
      </w:r>
      <w:r w:rsidR="007F1F4E" w:rsidRPr="009760F7">
        <w:rPr>
          <w:rFonts w:ascii="Times New Roman" w:hAnsi="Times New Roman" w:cs="Times New Roman"/>
        </w:rPr>
        <w:t xml:space="preserve"> </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Член 16</w:t>
      </w:r>
      <w:r w:rsidR="00E258CF" w:rsidRPr="009760F7">
        <w:rPr>
          <w:rFonts w:ascii="Times New Roman" w:hAnsi="Times New Roman" w:cs="Times New Roman"/>
        </w:rPr>
        <w:t>.</w:t>
      </w:r>
      <w:r>
        <w:rPr>
          <w:rFonts w:ascii="Times New Roman" w:hAnsi="Times New Roman" w:cs="Times New Roman"/>
        </w:rPr>
        <w:t xml:space="preserve"> (16</w:t>
      </w:r>
      <w:r w:rsidR="007F1F4E" w:rsidRPr="009760F7">
        <w:rPr>
          <w:rFonts w:ascii="Times New Roman" w:hAnsi="Times New Roman" w:cs="Times New Roman"/>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 </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(16</w:t>
      </w:r>
      <w:r w:rsidR="007F1F4E" w:rsidRPr="009760F7">
        <w:rPr>
          <w:rFonts w:ascii="Times New Roman" w:hAnsi="Times New Roman" w:cs="Times New Roman"/>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r w:rsidR="00E258CF" w:rsidRPr="009760F7">
        <w:rPr>
          <w:rFonts w:ascii="Times New Roman" w:hAnsi="Times New Roman" w:cs="Times New Roman"/>
        </w:rPr>
        <w:t xml:space="preserve"> </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Член 17</w:t>
      </w:r>
      <w:r w:rsidR="007F1F4E" w:rsidRPr="009760F7">
        <w:rPr>
          <w:rFonts w:ascii="Times New Roman" w:hAnsi="Times New Roman" w:cs="Times New Roman"/>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258CF" w:rsidRPr="009760F7" w:rsidRDefault="006E7A98" w:rsidP="009760F7">
      <w:pPr>
        <w:ind w:firstLine="708"/>
        <w:jc w:val="both"/>
        <w:rPr>
          <w:rFonts w:ascii="Times New Roman" w:hAnsi="Times New Roman" w:cs="Times New Roman"/>
        </w:rPr>
      </w:pPr>
      <w:r>
        <w:rPr>
          <w:rFonts w:ascii="Times New Roman" w:hAnsi="Times New Roman" w:cs="Times New Roman"/>
        </w:rPr>
        <w:t xml:space="preserve"> Член 18 </w:t>
      </w:r>
      <w:r w:rsidR="007F1F4E" w:rsidRPr="009760F7">
        <w:rPr>
          <w:rFonts w:ascii="Times New Roman" w:hAnsi="Times New Roman" w:cs="Times New Roman"/>
        </w:rPr>
        <w:t>При подписването на настоящия Договор се представиха следните документи: Неразделна част от настоящия Договор са следните документи:</w:t>
      </w:r>
    </w:p>
    <w:p w:rsidR="00E258CF" w:rsidRPr="009760F7" w:rsidRDefault="007F1F4E" w:rsidP="009760F7">
      <w:pPr>
        <w:pStyle w:val="a3"/>
        <w:numPr>
          <w:ilvl w:val="0"/>
          <w:numId w:val="6"/>
        </w:numPr>
        <w:jc w:val="both"/>
        <w:rPr>
          <w:rFonts w:ascii="Times New Roman" w:hAnsi="Times New Roman" w:cs="Times New Roman"/>
        </w:rPr>
      </w:pPr>
      <w:r w:rsidRPr="009760F7">
        <w:rPr>
          <w:rFonts w:ascii="Times New Roman" w:hAnsi="Times New Roman" w:cs="Times New Roman"/>
        </w:rPr>
        <w:t xml:space="preserve">Техническа спецификация на Възложителя; </w:t>
      </w:r>
    </w:p>
    <w:p w:rsidR="00E258CF" w:rsidRPr="009760F7" w:rsidRDefault="007F1F4E" w:rsidP="009760F7">
      <w:pPr>
        <w:pStyle w:val="a3"/>
        <w:numPr>
          <w:ilvl w:val="0"/>
          <w:numId w:val="6"/>
        </w:numPr>
        <w:jc w:val="both"/>
        <w:rPr>
          <w:rFonts w:ascii="Times New Roman" w:hAnsi="Times New Roman" w:cs="Times New Roman"/>
        </w:rPr>
      </w:pPr>
      <w:r w:rsidRPr="009760F7">
        <w:rPr>
          <w:rFonts w:ascii="Times New Roman" w:hAnsi="Times New Roman" w:cs="Times New Roman"/>
        </w:rPr>
        <w:t xml:space="preserve">Техническо и Ценово предложение на Изпълнителя; </w:t>
      </w:r>
    </w:p>
    <w:p w:rsidR="00BE5B1F" w:rsidRDefault="007F1F4E" w:rsidP="009760F7">
      <w:pPr>
        <w:ind w:firstLine="708"/>
        <w:jc w:val="both"/>
        <w:rPr>
          <w:rFonts w:ascii="Times New Roman" w:hAnsi="Times New Roman" w:cs="Times New Roman"/>
        </w:rPr>
      </w:pPr>
      <w:r w:rsidRPr="009760F7">
        <w:rPr>
          <w:rFonts w:ascii="Times New Roman" w:hAnsi="Times New Roman" w:cs="Times New Roman"/>
        </w:rPr>
        <w:t>Настоящият Договор се подписа в 2 (два) еднообразни екземпляра –за Възложителя и за Изпълнителя.</w:t>
      </w:r>
    </w:p>
    <w:p w:rsidR="00BE5B1F" w:rsidRDefault="00BE5B1F" w:rsidP="009760F7">
      <w:pPr>
        <w:ind w:firstLine="708"/>
        <w:jc w:val="both"/>
        <w:rPr>
          <w:rFonts w:ascii="Times New Roman" w:hAnsi="Times New Roman" w:cs="Times New Roman"/>
        </w:rPr>
      </w:pPr>
    </w:p>
    <w:p w:rsidR="00E258CF" w:rsidRPr="009760F7" w:rsidRDefault="007F1F4E" w:rsidP="009760F7">
      <w:pPr>
        <w:ind w:firstLine="708"/>
        <w:jc w:val="both"/>
        <w:rPr>
          <w:rFonts w:ascii="Times New Roman" w:hAnsi="Times New Roman" w:cs="Times New Roman"/>
        </w:rPr>
      </w:pPr>
      <w:r w:rsidRPr="009760F7">
        <w:rPr>
          <w:rFonts w:ascii="Times New Roman" w:hAnsi="Times New Roman" w:cs="Times New Roman"/>
        </w:rPr>
        <w:t xml:space="preserve"> </w:t>
      </w:r>
    </w:p>
    <w:p w:rsidR="00BE5B1F" w:rsidRPr="00BE5B1F" w:rsidRDefault="00BE5B1F" w:rsidP="00BE5B1F">
      <w:pPr>
        <w:ind w:right="-1320"/>
        <w:rPr>
          <w:rFonts w:ascii="Times New Roman" w:hAnsi="Times New Roman" w:cs="Times New Roman"/>
        </w:rPr>
      </w:pPr>
      <w:r w:rsidRPr="00BE5B1F">
        <w:rPr>
          <w:rFonts w:ascii="Times New Roman" w:hAnsi="Times New Roman" w:cs="Times New Roman"/>
        </w:rPr>
        <w:t> </w:t>
      </w:r>
      <w:r w:rsidRPr="00BE5B1F">
        <w:rPr>
          <w:rFonts w:ascii="Times New Roman" w:hAnsi="Times New Roman" w:cs="Times New Roman"/>
          <w:b/>
        </w:rPr>
        <w:t>За ВЪЗЛОЖИТЕЛЯ:............................                           За ИЗПЪЛНИТЕЛЯ: .......................................</w:t>
      </w:r>
      <w:r w:rsidRPr="00BE5B1F">
        <w:rPr>
          <w:rFonts w:ascii="Times New Roman" w:hAnsi="Times New Roman" w:cs="Times New Roman"/>
          <w:b/>
        </w:rPr>
        <w:br/>
      </w:r>
      <w:r w:rsidRPr="00BE5B1F">
        <w:rPr>
          <w:rFonts w:ascii="Times New Roman" w:hAnsi="Times New Roman" w:cs="Times New Roman"/>
          <w:lang w:val="ru-RU"/>
        </w:rPr>
        <w:t xml:space="preserve">Директор на </w:t>
      </w:r>
      <w:r w:rsidRPr="00BE5B1F">
        <w:rPr>
          <w:rFonts w:ascii="Times New Roman" w:hAnsi="Times New Roman" w:cs="Times New Roman"/>
        </w:rPr>
        <w:t>ТП ДГС гр. Добрич                                             </w:t>
      </w:r>
    </w:p>
    <w:p w:rsidR="00AB0867" w:rsidRDefault="00BE5B1F" w:rsidP="00BE5B1F">
      <w:pPr>
        <w:ind w:right="-1320"/>
        <w:rPr>
          <w:rFonts w:ascii="Times New Roman" w:hAnsi="Times New Roman" w:cs="Times New Roman"/>
        </w:rPr>
      </w:pPr>
      <w:r w:rsidRPr="00BE5B1F">
        <w:rPr>
          <w:rFonts w:ascii="Times New Roman" w:hAnsi="Times New Roman" w:cs="Times New Roman"/>
        </w:rPr>
        <w:t xml:space="preserve">   (инж. Цанко Николов)      </w:t>
      </w:r>
    </w:p>
    <w:p w:rsidR="00BE5B1F" w:rsidRPr="00BE5B1F" w:rsidRDefault="00BE5B1F" w:rsidP="00BE5B1F">
      <w:pPr>
        <w:ind w:right="-1320"/>
        <w:rPr>
          <w:rFonts w:ascii="Times New Roman" w:hAnsi="Times New Roman" w:cs="Times New Roman"/>
        </w:rPr>
      </w:pPr>
      <w:r w:rsidRPr="00BE5B1F">
        <w:rPr>
          <w:rFonts w:ascii="Times New Roman" w:hAnsi="Times New Roman" w:cs="Times New Roman"/>
        </w:rPr>
        <w:t xml:space="preserve">                                </w:t>
      </w:r>
    </w:p>
    <w:p w:rsidR="00AB0867" w:rsidRPr="00BE5B1F" w:rsidRDefault="00BE5B1F" w:rsidP="00AB0867">
      <w:pPr>
        <w:ind w:right="-403"/>
        <w:jc w:val="both"/>
        <w:rPr>
          <w:rFonts w:ascii="Times New Roman" w:hAnsi="Times New Roman" w:cs="Times New Roman"/>
        </w:rPr>
      </w:pPr>
      <w:r w:rsidRPr="00BE5B1F">
        <w:rPr>
          <w:rFonts w:ascii="Times New Roman" w:hAnsi="Times New Roman" w:cs="Times New Roman"/>
        </w:rPr>
        <w:t> </w:t>
      </w:r>
      <w:r w:rsidR="00AB0867" w:rsidRPr="00BE5B1F">
        <w:rPr>
          <w:rFonts w:ascii="Times New Roman" w:hAnsi="Times New Roman" w:cs="Times New Roman"/>
        </w:rPr>
        <w:t xml:space="preserve">Съгласувал : ……………………….                               </w:t>
      </w:r>
    </w:p>
    <w:p w:rsidR="00BE5B1F" w:rsidRPr="00BE5B1F" w:rsidRDefault="00AB0867" w:rsidP="00AB0867">
      <w:pPr>
        <w:ind w:right="-403"/>
        <w:jc w:val="both"/>
        <w:rPr>
          <w:rFonts w:ascii="Times New Roman" w:hAnsi="Times New Roman" w:cs="Times New Roman"/>
        </w:rPr>
      </w:pPr>
      <w:r w:rsidRPr="00BE5B1F">
        <w:rPr>
          <w:rFonts w:ascii="Times New Roman" w:hAnsi="Times New Roman" w:cs="Times New Roman"/>
        </w:rPr>
        <w:t xml:space="preserve">(Янка Иванова - юрисконсулт)    </w:t>
      </w:r>
      <w:r>
        <w:rPr>
          <w:rFonts w:ascii="Times New Roman" w:hAnsi="Times New Roman" w:cs="Times New Roman"/>
        </w:rPr>
        <w:t xml:space="preserve">                                        </w:t>
      </w:r>
      <w:r w:rsidR="00BE5B1F" w:rsidRPr="00BE5B1F">
        <w:rPr>
          <w:rFonts w:ascii="Times New Roman" w:hAnsi="Times New Roman" w:cs="Times New Roman"/>
        </w:rPr>
        <w:t>  ……………………………………</w:t>
      </w:r>
      <w:r w:rsidR="00BE5B1F" w:rsidRPr="00BE5B1F">
        <w:rPr>
          <w:rFonts w:ascii="Times New Roman" w:hAnsi="Times New Roman" w:cs="Times New Roman"/>
        </w:rPr>
        <w:tab/>
      </w:r>
    </w:p>
    <w:p w:rsidR="00BE5B1F" w:rsidRDefault="00BE5B1F" w:rsidP="00AB0867">
      <w:pPr>
        <w:ind w:left="2832" w:right="-1320"/>
        <w:rPr>
          <w:rFonts w:ascii="Times New Roman" w:hAnsi="Times New Roman" w:cs="Times New Roman"/>
          <w:lang w:val="ru-RU"/>
        </w:rPr>
      </w:pPr>
      <w:r>
        <w:rPr>
          <w:rFonts w:ascii="Times New Roman" w:hAnsi="Times New Roman" w:cs="Times New Roman"/>
        </w:rPr>
        <w:t xml:space="preserve">             </w:t>
      </w:r>
      <w:r w:rsidR="00AB0867">
        <w:rPr>
          <w:rFonts w:ascii="Times New Roman" w:hAnsi="Times New Roman" w:cs="Times New Roman"/>
        </w:rPr>
        <w:t xml:space="preserve">      </w:t>
      </w:r>
      <w:r>
        <w:rPr>
          <w:rFonts w:ascii="Times New Roman" w:hAnsi="Times New Roman" w:cs="Times New Roman"/>
        </w:rPr>
        <w:t xml:space="preserve">      </w:t>
      </w:r>
      <w:r w:rsidR="00AB0867">
        <w:rPr>
          <w:rFonts w:ascii="Times New Roman" w:hAnsi="Times New Roman" w:cs="Times New Roman"/>
        </w:rPr>
        <w:t xml:space="preserve">                             </w:t>
      </w:r>
      <w:r>
        <w:rPr>
          <w:rFonts w:ascii="Times New Roman" w:hAnsi="Times New Roman" w:cs="Times New Roman"/>
        </w:rPr>
        <w:t xml:space="preserve">    Р - </w:t>
      </w:r>
      <w:r w:rsidRPr="00BE5B1F">
        <w:rPr>
          <w:rFonts w:ascii="Times New Roman" w:hAnsi="Times New Roman" w:cs="Times New Roman"/>
        </w:rPr>
        <w:t xml:space="preserve">л </w:t>
      </w:r>
      <w:proofErr w:type="spellStart"/>
      <w:r w:rsidRPr="00BE5B1F">
        <w:rPr>
          <w:rFonts w:ascii="Times New Roman" w:hAnsi="Times New Roman" w:cs="Times New Roman"/>
        </w:rPr>
        <w:t>счет</w:t>
      </w:r>
      <w:proofErr w:type="spellEnd"/>
      <w:r w:rsidRPr="00BE5B1F">
        <w:rPr>
          <w:rFonts w:ascii="Times New Roman" w:hAnsi="Times New Roman" w:cs="Times New Roman"/>
        </w:rPr>
        <w:t>. отдел                                             </w:t>
      </w:r>
    </w:p>
    <w:p w:rsidR="00000000" w:rsidRPr="00AB0867" w:rsidRDefault="00BE5B1F" w:rsidP="00AB0867">
      <w:pPr>
        <w:ind w:left="2832" w:right="-1320"/>
        <w:rPr>
          <w:rFonts w:ascii="Times New Roman" w:hAnsi="Times New Roman" w:cs="Times New Roman"/>
          <w:lang w:val="ru-RU"/>
        </w:rPr>
      </w:pPr>
      <w:r>
        <w:rPr>
          <w:rFonts w:ascii="Times New Roman" w:hAnsi="Times New Roman" w:cs="Times New Roman"/>
          <w:lang w:val="ru-RU"/>
        </w:rPr>
        <w:t xml:space="preserve">                                                       </w:t>
      </w:r>
      <w:r w:rsidRPr="00BE5B1F">
        <w:rPr>
          <w:rFonts w:ascii="Times New Roman" w:hAnsi="Times New Roman" w:cs="Times New Roman"/>
        </w:rPr>
        <w:t>( Валентин Андонов)</w:t>
      </w:r>
    </w:p>
    <w:sectPr w:rsidR="00000000" w:rsidRPr="00AB0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BC0"/>
    <w:multiLevelType w:val="hybridMultilevel"/>
    <w:tmpl w:val="FF8AF268"/>
    <w:lvl w:ilvl="0" w:tplc="CB60ABB0">
      <w:start w:val="8"/>
      <w:numFmt w:val="bullet"/>
      <w:lvlText w:val="-"/>
      <w:lvlJc w:val="left"/>
      <w:pPr>
        <w:ind w:left="1068" w:hanging="360"/>
      </w:pPr>
      <w:rPr>
        <w:rFonts w:ascii="Calibri" w:eastAsiaTheme="minorEastAsia"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25EB69D2"/>
    <w:multiLevelType w:val="hybridMultilevel"/>
    <w:tmpl w:val="922C4956"/>
    <w:lvl w:ilvl="0" w:tplc="95BAA54A">
      <w:start w:val="1"/>
      <w:numFmt w:val="upperRoman"/>
      <w:lvlText w:val="%1."/>
      <w:lvlJc w:val="left"/>
      <w:pPr>
        <w:ind w:left="1130" w:hanging="720"/>
      </w:pPr>
      <w:rPr>
        <w:rFonts w:hint="default"/>
      </w:rPr>
    </w:lvl>
    <w:lvl w:ilvl="1" w:tplc="04020019" w:tentative="1">
      <w:start w:val="1"/>
      <w:numFmt w:val="lowerLetter"/>
      <w:lvlText w:val="%2."/>
      <w:lvlJc w:val="left"/>
      <w:pPr>
        <w:ind w:left="1490" w:hanging="360"/>
      </w:pPr>
    </w:lvl>
    <w:lvl w:ilvl="2" w:tplc="0402001B" w:tentative="1">
      <w:start w:val="1"/>
      <w:numFmt w:val="lowerRoman"/>
      <w:lvlText w:val="%3."/>
      <w:lvlJc w:val="right"/>
      <w:pPr>
        <w:ind w:left="2210" w:hanging="180"/>
      </w:pPr>
    </w:lvl>
    <w:lvl w:ilvl="3" w:tplc="0402000F" w:tentative="1">
      <w:start w:val="1"/>
      <w:numFmt w:val="decimal"/>
      <w:lvlText w:val="%4."/>
      <w:lvlJc w:val="left"/>
      <w:pPr>
        <w:ind w:left="2930" w:hanging="360"/>
      </w:pPr>
    </w:lvl>
    <w:lvl w:ilvl="4" w:tplc="04020019" w:tentative="1">
      <w:start w:val="1"/>
      <w:numFmt w:val="lowerLetter"/>
      <w:lvlText w:val="%5."/>
      <w:lvlJc w:val="left"/>
      <w:pPr>
        <w:ind w:left="3650" w:hanging="360"/>
      </w:pPr>
    </w:lvl>
    <w:lvl w:ilvl="5" w:tplc="0402001B" w:tentative="1">
      <w:start w:val="1"/>
      <w:numFmt w:val="lowerRoman"/>
      <w:lvlText w:val="%6."/>
      <w:lvlJc w:val="right"/>
      <w:pPr>
        <w:ind w:left="4370" w:hanging="180"/>
      </w:pPr>
    </w:lvl>
    <w:lvl w:ilvl="6" w:tplc="0402000F" w:tentative="1">
      <w:start w:val="1"/>
      <w:numFmt w:val="decimal"/>
      <w:lvlText w:val="%7."/>
      <w:lvlJc w:val="left"/>
      <w:pPr>
        <w:ind w:left="5090" w:hanging="360"/>
      </w:pPr>
    </w:lvl>
    <w:lvl w:ilvl="7" w:tplc="04020019" w:tentative="1">
      <w:start w:val="1"/>
      <w:numFmt w:val="lowerLetter"/>
      <w:lvlText w:val="%8."/>
      <w:lvlJc w:val="left"/>
      <w:pPr>
        <w:ind w:left="5810" w:hanging="360"/>
      </w:pPr>
    </w:lvl>
    <w:lvl w:ilvl="8" w:tplc="0402001B" w:tentative="1">
      <w:start w:val="1"/>
      <w:numFmt w:val="lowerRoman"/>
      <w:lvlText w:val="%9."/>
      <w:lvlJc w:val="right"/>
      <w:pPr>
        <w:ind w:left="6530" w:hanging="180"/>
      </w:pPr>
    </w:lvl>
  </w:abstractNum>
  <w:abstractNum w:abstractNumId="2">
    <w:nsid w:val="33F169E7"/>
    <w:multiLevelType w:val="hybridMultilevel"/>
    <w:tmpl w:val="7B7CA6C8"/>
    <w:lvl w:ilvl="0" w:tplc="DC124542">
      <w:start w:val="1"/>
      <w:numFmt w:val="decimal"/>
      <w:lvlText w:val="%1."/>
      <w:lvlJc w:val="left"/>
      <w:pPr>
        <w:ind w:left="1698" w:hanging="940"/>
      </w:pPr>
      <w:rPr>
        <w:rFonts w:hint="default"/>
      </w:rPr>
    </w:lvl>
    <w:lvl w:ilvl="1" w:tplc="04020019" w:tentative="1">
      <w:start w:val="1"/>
      <w:numFmt w:val="lowerLetter"/>
      <w:lvlText w:val="%2."/>
      <w:lvlJc w:val="left"/>
      <w:pPr>
        <w:ind w:left="1838" w:hanging="360"/>
      </w:pPr>
    </w:lvl>
    <w:lvl w:ilvl="2" w:tplc="0402001B" w:tentative="1">
      <w:start w:val="1"/>
      <w:numFmt w:val="lowerRoman"/>
      <w:lvlText w:val="%3."/>
      <w:lvlJc w:val="right"/>
      <w:pPr>
        <w:ind w:left="2558" w:hanging="180"/>
      </w:pPr>
    </w:lvl>
    <w:lvl w:ilvl="3" w:tplc="0402000F" w:tentative="1">
      <w:start w:val="1"/>
      <w:numFmt w:val="decimal"/>
      <w:lvlText w:val="%4."/>
      <w:lvlJc w:val="left"/>
      <w:pPr>
        <w:ind w:left="3278" w:hanging="360"/>
      </w:pPr>
    </w:lvl>
    <w:lvl w:ilvl="4" w:tplc="04020019" w:tentative="1">
      <w:start w:val="1"/>
      <w:numFmt w:val="lowerLetter"/>
      <w:lvlText w:val="%5."/>
      <w:lvlJc w:val="left"/>
      <w:pPr>
        <w:ind w:left="3998" w:hanging="360"/>
      </w:pPr>
    </w:lvl>
    <w:lvl w:ilvl="5" w:tplc="0402001B" w:tentative="1">
      <w:start w:val="1"/>
      <w:numFmt w:val="lowerRoman"/>
      <w:lvlText w:val="%6."/>
      <w:lvlJc w:val="right"/>
      <w:pPr>
        <w:ind w:left="4718" w:hanging="180"/>
      </w:pPr>
    </w:lvl>
    <w:lvl w:ilvl="6" w:tplc="0402000F" w:tentative="1">
      <w:start w:val="1"/>
      <w:numFmt w:val="decimal"/>
      <w:lvlText w:val="%7."/>
      <w:lvlJc w:val="left"/>
      <w:pPr>
        <w:ind w:left="5438" w:hanging="360"/>
      </w:pPr>
    </w:lvl>
    <w:lvl w:ilvl="7" w:tplc="04020019" w:tentative="1">
      <w:start w:val="1"/>
      <w:numFmt w:val="lowerLetter"/>
      <w:lvlText w:val="%8."/>
      <w:lvlJc w:val="left"/>
      <w:pPr>
        <w:ind w:left="6158" w:hanging="360"/>
      </w:pPr>
    </w:lvl>
    <w:lvl w:ilvl="8" w:tplc="0402001B" w:tentative="1">
      <w:start w:val="1"/>
      <w:numFmt w:val="lowerRoman"/>
      <w:lvlText w:val="%9."/>
      <w:lvlJc w:val="right"/>
      <w:pPr>
        <w:ind w:left="6878" w:hanging="180"/>
      </w:pPr>
    </w:lvl>
  </w:abstractNum>
  <w:abstractNum w:abstractNumId="3">
    <w:nsid w:val="35581CA3"/>
    <w:multiLevelType w:val="hybridMultilevel"/>
    <w:tmpl w:val="09460FE8"/>
    <w:lvl w:ilvl="0" w:tplc="4A6C8DC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0F52901"/>
    <w:multiLevelType w:val="hybridMultilevel"/>
    <w:tmpl w:val="C538900A"/>
    <w:lvl w:ilvl="0" w:tplc="0402000F">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3C77246"/>
    <w:multiLevelType w:val="hybridMultilevel"/>
    <w:tmpl w:val="8E7E0098"/>
    <w:lvl w:ilvl="0" w:tplc="C6705B0E">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3494B"/>
    <w:rsid w:val="00053EBE"/>
    <w:rsid w:val="000638F6"/>
    <w:rsid w:val="000B7C0E"/>
    <w:rsid w:val="00415BC8"/>
    <w:rsid w:val="00581933"/>
    <w:rsid w:val="006B7CE0"/>
    <w:rsid w:val="006E7A98"/>
    <w:rsid w:val="00730D1D"/>
    <w:rsid w:val="007344D9"/>
    <w:rsid w:val="007552BC"/>
    <w:rsid w:val="007F1F4E"/>
    <w:rsid w:val="00855631"/>
    <w:rsid w:val="0093494B"/>
    <w:rsid w:val="009760F7"/>
    <w:rsid w:val="00AB0867"/>
    <w:rsid w:val="00AC3159"/>
    <w:rsid w:val="00AF2ED1"/>
    <w:rsid w:val="00BE48B7"/>
    <w:rsid w:val="00BE5B1F"/>
    <w:rsid w:val="00C84B75"/>
    <w:rsid w:val="00C93348"/>
    <w:rsid w:val="00E02B69"/>
    <w:rsid w:val="00E258CF"/>
    <w:rsid w:val="00E54E52"/>
    <w:rsid w:val="00E7445D"/>
    <w:rsid w:val="00F8161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3572</Words>
  <Characters>20361</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25</cp:revision>
  <cp:lastPrinted>2018-05-23T06:58:00Z</cp:lastPrinted>
  <dcterms:created xsi:type="dcterms:W3CDTF">2018-05-23T06:07:00Z</dcterms:created>
  <dcterms:modified xsi:type="dcterms:W3CDTF">2018-05-23T06:58:00Z</dcterms:modified>
</cp:coreProperties>
</file>